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70" w:rsidRDefault="00924970" w:rsidP="00924970">
      <w:pPr>
        <w:autoSpaceDE w:val="0"/>
        <w:jc w:val="right"/>
      </w:pPr>
      <w:r>
        <w:t>Приложение № 1</w:t>
      </w:r>
    </w:p>
    <w:p w:rsidR="00924970" w:rsidRDefault="00924970" w:rsidP="00924970">
      <w:pPr>
        <w:autoSpaceDE w:val="0"/>
        <w:jc w:val="center"/>
      </w:pPr>
    </w:p>
    <w:p w:rsidR="00924970" w:rsidRDefault="00924970" w:rsidP="00924970">
      <w:pPr>
        <w:autoSpaceDE w:val="0"/>
        <w:jc w:val="right"/>
      </w:pPr>
      <w:r>
        <w:t>Утвержден постановлением</w:t>
      </w:r>
    </w:p>
    <w:p w:rsidR="00924970" w:rsidRDefault="00924970" w:rsidP="00924970">
      <w:pPr>
        <w:autoSpaceDE w:val="0"/>
        <w:jc w:val="right"/>
      </w:pPr>
      <w:r>
        <w:t xml:space="preserve">администрации муниципального </w:t>
      </w:r>
    </w:p>
    <w:p w:rsidR="00924970" w:rsidRDefault="00924970" w:rsidP="00924970">
      <w:pPr>
        <w:autoSpaceDE w:val="0"/>
        <w:jc w:val="right"/>
      </w:pPr>
      <w:r>
        <w:t>района «Сосногорск»</w:t>
      </w:r>
    </w:p>
    <w:p w:rsidR="00924970" w:rsidRDefault="00924970" w:rsidP="00924970">
      <w:pPr>
        <w:shd w:val="clear" w:color="auto" w:fill="FFFFFF"/>
        <w:spacing w:before="280" w:after="280" w:line="236" w:lineRule="atLeast"/>
        <w:jc w:val="right"/>
        <w:rPr>
          <w:bCs/>
          <w:sz w:val="32"/>
          <w:szCs w:val="32"/>
        </w:rPr>
      </w:pPr>
      <w:r>
        <w:t xml:space="preserve"> от «31» августа 2011 г. № 1247</w:t>
      </w:r>
      <w:r>
        <w:rPr>
          <w:bCs/>
          <w:sz w:val="32"/>
          <w:szCs w:val="32"/>
        </w:rPr>
        <w:t xml:space="preserve">                                                                                       </w:t>
      </w:r>
    </w:p>
    <w:p w:rsidR="00924970" w:rsidRDefault="00924970" w:rsidP="00924970">
      <w:pPr>
        <w:jc w:val="both"/>
        <w:rPr>
          <w:b/>
        </w:rPr>
      </w:pPr>
    </w:p>
    <w:p w:rsidR="00924970" w:rsidRDefault="00924970" w:rsidP="00924970">
      <w:pPr>
        <w:pStyle w:val="a6"/>
        <w:ind w:left="0"/>
        <w:rPr>
          <w:b/>
          <w:sz w:val="24"/>
          <w:szCs w:val="24"/>
        </w:rPr>
      </w:pPr>
      <w:r>
        <w:rPr>
          <w:b/>
          <w:sz w:val="24"/>
          <w:szCs w:val="24"/>
        </w:rPr>
        <w:t>АДМИНИСТРАТИВНЫЙ РЕГЛАМЕНТ</w:t>
      </w:r>
    </w:p>
    <w:p w:rsidR="00924970" w:rsidRDefault="00924970" w:rsidP="00924970">
      <w:pPr>
        <w:jc w:val="center"/>
        <w:rPr>
          <w:b/>
        </w:rPr>
      </w:pPr>
      <w:r>
        <w:rPr>
          <w:b/>
        </w:rPr>
        <w:t>предоставления муниципальной услуги по назначению и выплате компенсации за содержание ребенка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муниципального района «Сосногорск»</w:t>
      </w:r>
    </w:p>
    <w:p w:rsidR="00924970" w:rsidRDefault="00924970" w:rsidP="00924970">
      <w:pPr>
        <w:jc w:val="center"/>
        <w:rPr>
          <w:b/>
        </w:rPr>
      </w:pPr>
    </w:p>
    <w:p w:rsidR="00924970" w:rsidRDefault="00924970" w:rsidP="00924970">
      <w:pPr>
        <w:pStyle w:val="3"/>
        <w:numPr>
          <w:ilvl w:val="2"/>
          <w:numId w:val="1"/>
        </w:numPr>
        <w:tabs>
          <w:tab w:val="left" w:pos="720"/>
        </w:tabs>
        <w:spacing w:before="0" w:after="0"/>
        <w:jc w:val="center"/>
        <w:rPr>
          <w:sz w:val="24"/>
          <w:szCs w:val="24"/>
        </w:rPr>
      </w:pPr>
      <w:r>
        <w:rPr>
          <w:sz w:val="24"/>
          <w:szCs w:val="24"/>
        </w:rPr>
        <w:t>1. Общие положения</w:t>
      </w:r>
    </w:p>
    <w:p w:rsidR="00924970" w:rsidRDefault="00924970" w:rsidP="00924970">
      <w:pPr>
        <w:pStyle w:val="3"/>
        <w:numPr>
          <w:ilvl w:val="2"/>
          <w:numId w:val="1"/>
        </w:numPr>
        <w:tabs>
          <w:tab w:val="left" w:pos="720"/>
        </w:tabs>
        <w:spacing w:before="120" w:after="120"/>
        <w:jc w:val="both"/>
        <w:rPr>
          <w:b w:val="0"/>
          <w:sz w:val="24"/>
          <w:szCs w:val="24"/>
        </w:rPr>
      </w:pPr>
      <w:r>
        <w:rPr>
          <w:b w:val="0"/>
          <w:sz w:val="24"/>
          <w:szCs w:val="24"/>
        </w:rPr>
        <w:t xml:space="preserve">1.1. Административный регламент предоставления муниципальной услуги по назначению и выплате компенсации за содержание ребенка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муниципального района «Сосногорск»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«Назначение и выплата компенсации за содержание ребенка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муниципального района «Сосногорск»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Управления образования администрации муниципального района «Сосногорск» (далее - Управление образования) при предоставлении  муниципальной услуги. </w:t>
      </w:r>
    </w:p>
    <w:p w:rsidR="00924970" w:rsidRDefault="00924970" w:rsidP="00924970">
      <w:pPr>
        <w:jc w:val="both"/>
      </w:pPr>
      <w:r>
        <w:t>1.2.  Получателями муниципальной услуги являются один из родителей (законных представителей) с момента поступления ребенка в общеобразовательное учреждение и  внесших родительскую плату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24970" w:rsidRDefault="00924970" w:rsidP="00924970">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 Сведения для информации: </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1.3.1. Место нахождения Управления образования администрации муниципального района «Сосногорск»: Пушкина ул., д. 1,  г. Сосногорск, 169501.</w:t>
      </w:r>
    </w:p>
    <w:p w:rsidR="00924970" w:rsidRDefault="00924970" w:rsidP="00924970">
      <w:pPr>
        <w:shd w:val="clear" w:color="auto" w:fill="FFFFFF"/>
        <w:tabs>
          <w:tab w:val="left" w:pos="1257"/>
        </w:tabs>
        <w:spacing w:before="120" w:after="120" w:line="322" w:lineRule="exact"/>
        <w:ind w:left="14" w:right="10"/>
        <w:jc w:val="both"/>
      </w:pPr>
      <w:r>
        <w:t>1.3.2. График (режим) приема заинтересованных лиц по вопросам предоставления муниципальной услуги должностными лицами Управления образования</w:t>
      </w:r>
    </w:p>
    <w:tbl>
      <w:tblPr>
        <w:tblW w:w="0" w:type="auto"/>
        <w:tblInd w:w="819" w:type="dxa"/>
        <w:tblLayout w:type="fixed"/>
        <w:tblCellMar>
          <w:left w:w="0" w:type="dxa"/>
          <w:right w:w="0" w:type="dxa"/>
        </w:tblCellMar>
        <w:tblLook w:val="04A0"/>
      </w:tblPr>
      <w:tblGrid>
        <w:gridCol w:w="1947"/>
        <w:gridCol w:w="4444"/>
      </w:tblGrid>
      <w:tr w:rsidR="00924970" w:rsidTr="00924970">
        <w:tc>
          <w:tcPr>
            <w:tcW w:w="1947" w:type="dxa"/>
            <w:hideMark/>
          </w:tcPr>
          <w:p w:rsidR="00924970" w:rsidRDefault="00924970">
            <w:pPr>
              <w:snapToGrid w:val="0"/>
              <w:jc w:val="both"/>
            </w:pPr>
            <w:r>
              <w:t>Понедельник –</w:t>
            </w:r>
          </w:p>
          <w:p w:rsidR="00924970" w:rsidRDefault="00924970">
            <w:pPr>
              <w:jc w:val="both"/>
            </w:pPr>
            <w:r>
              <w:t>четверг</w:t>
            </w:r>
          </w:p>
        </w:tc>
        <w:tc>
          <w:tcPr>
            <w:tcW w:w="4444" w:type="dxa"/>
            <w:hideMark/>
          </w:tcPr>
          <w:p w:rsidR="00924970" w:rsidRDefault="00924970">
            <w:pPr>
              <w:snapToGrid w:val="0"/>
              <w:jc w:val="both"/>
            </w:pPr>
            <w:r>
              <w:t>8.45-17.15, перерыв 13.00-14.00</w:t>
            </w:r>
          </w:p>
        </w:tc>
      </w:tr>
      <w:tr w:rsidR="00924970" w:rsidTr="00924970">
        <w:tc>
          <w:tcPr>
            <w:tcW w:w="1947" w:type="dxa"/>
            <w:hideMark/>
          </w:tcPr>
          <w:p w:rsidR="00924970" w:rsidRDefault="00924970">
            <w:pPr>
              <w:snapToGrid w:val="0"/>
              <w:jc w:val="both"/>
            </w:pPr>
            <w:r>
              <w:t>пятница</w:t>
            </w:r>
          </w:p>
        </w:tc>
        <w:tc>
          <w:tcPr>
            <w:tcW w:w="4444" w:type="dxa"/>
            <w:hideMark/>
          </w:tcPr>
          <w:p w:rsidR="00924970" w:rsidRDefault="00924970">
            <w:pPr>
              <w:snapToGrid w:val="0"/>
              <w:jc w:val="both"/>
            </w:pPr>
            <w:r>
              <w:t>8.45-16.45, перерыв 13.00-14.00</w:t>
            </w:r>
          </w:p>
        </w:tc>
      </w:tr>
      <w:tr w:rsidR="00924970" w:rsidTr="00924970">
        <w:tc>
          <w:tcPr>
            <w:tcW w:w="1947" w:type="dxa"/>
            <w:hideMark/>
          </w:tcPr>
          <w:p w:rsidR="00924970" w:rsidRDefault="00924970">
            <w:pPr>
              <w:snapToGrid w:val="0"/>
              <w:jc w:val="both"/>
            </w:pPr>
            <w:r>
              <w:t>Суббота, воскресенье</w:t>
            </w:r>
          </w:p>
        </w:tc>
        <w:tc>
          <w:tcPr>
            <w:tcW w:w="4444" w:type="dxa"/>
            <w:hideMark/>
          </w:tcPr>
          <w:p w:rsidR="00924970" w:rsidRDefault="00924970">
            <w:pPr>
              <w:snapToGrid w:val="0"/>
              <w:jc w:val="both"/>
            </w:pPr>
            <w:r>
              <w:t>выходной</w:t>
            </w:r>
          </w:p>
        </w:tc>
      </w:tr>
    </w:tbl>
    <w:p w:rsidR="00924970" w:rsidRDefault="00924970" w:rsidP="00924970">
      <w:pPr>
        <w:pStyle w:val="ConsPlusNormal"/>
        <w:spacing w:before="120"/>
        <w:ind w:firstLine="0"/>
        <w:jc w:val="both"/>
        <w:rPr>
          <w:rFonts w:ascii="Times New Roman" w:hAnsi="Times New Roman" w:cs="Times New Roman"/>
          <w:sz w:val="24"/>
          <w:szCs w:val="24"/>
        </w:rPr>
      </w:pPr>
      <w:r>
        <w:rPr>
          <w:rFonts w:ascii="Times New Roman" w:hAnsi="Times New Roman" w:cs="Times New Roman"/>
          <w:sz w:val="24"/>
          <w:szCs w:val="24"/>
        </w:rPr>
        <w:t>1.3.3. Справочные телефоны:</w:t>
      </w:r>
    </w:p>
    <w:p w:rsidR="00924970" w:rsidRDefault="00924970" w:rsidP="00924970">
      <w:pPr>
        <w:pStyle w:val="ConsPlusNormal"/>
        <w:spacing w:before="120"/>
        <w:jc w:val="both"/>
        <w:rPr>
          <w:rFonts w:ascii="Times New Roman" w:hAnsi="Times New Roman" w:cs="Times New Roman"/>
          <w:sz w:val="24"/>
          <w:szCs w:val="24"/>
        </w:rPr>
      </w:pPr>
      <w:r>
        <w:rPr>
          <w:rFonts w:ascii="Times New Roman" w:hAnsi="Times New Roman" w:cs="Times New Roman"/>
          <w:sz w:val="24"/>
          <w:szCs w:val="24"/>
        </w:rPr>
        <w:t>Телефон (факс)  Управления образования: 8 (82149), 5-58-61;  5-62-80;</w:t>
      </w:r>
    </w:p>
    <w:p w:rsidR="00924970" w:rsidRDefault="00924970" w:rsidP="00924970">
      <w:pPr>
        <w:pStyle w:val="ConsPlusNormal"/>
        <w:spacing w:before="120"/>
        <w:jc w:val="both"/>
        <w:rPr>
          <w:rFonts w:ascii="Times New Roman" w:hAnsi="Times New Roman" w:cs="Times New Roman"/>
          <w:sz w:val="24"/>
          <w:szCs w:val="24"/>
        </w:rPr>
      </w:pPr>
      <w:r>
        <w:rPr>
          <w:rFonts w:ascii="Times New Roman" w:hAnsi="Times New Roman" w:cs="Times New Roman"/>
          <w:sz w:val="24"/>
          <w:szCs w:val="24"/>
        </w:rPr>
        <w:t>Телефон ответственного специалиста: 8 (82149) 5-20-48.</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1.3.4. Адрес электронной почты Управления образования: </w:t>
      </w:r>
      <w:r>
        <w:rPr>
          <w:rFonts w:ascii="Times New Roman" w:hAnsi="Times New Roman" w:cs="Times New Roman"/>
          <w:sz w:val="24"/>
          <w:szCs w:val="24"/>
          <w:lang w:val="en-US"/>
        </w:rPr>
        <w:t>sosnogorsk</w:t>
      </w:r>
      <w:r>
        <w:rPr>
          <w:rFonts w:ascii="Times New Roman" w:hAnsi="Times New Roman" w:cs="Times New Roman"/>
          <w:sz w:val="24"/>
          <w:szCs w:val="24"/>
        </w:rPr>
        <w:t>-</w:t>
      </w:r>
      <w:r>
        <w:rPr>
          <w:rFonts w:ascii="Times New Roman" w:hAnsi="Times New Roman" w:cs="Times New Roman"/>
          <w:sz w:val="24"/>
          <w:szCs w:val="24"/>
          <w:lang w:val="en-US"/>
        </w:rPr>
        <w:t>edu</w:t>
      </w:r>
      <w:r>
        <w:rPr>
          <w:rFonts w:ascii="Times New Roman" w:hAnsi="Times New Roman" w:cs="Times New Roman"/>
          <w:sz w:val="24"/>
          <w:szCs w:val="24"/>
        </w:rPr>
        <w:t>@mail.ru</w:t>
      </w:r>
    </w:p>
    <w:p w:rsidR="00924970" w:rsidRDefault="00924970" w:rsidP="00924970">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1.5. Информация о порядке предоставления муниципальной услуги представляется:</w:t>
      </w:r>
    </w:p>
    <w:p w:rsidR="00924970" w:rsidRDefault="00924970" w:rsidP="00924970">
      <w:pPr>
        <w:pStyle w:val="ConsTitle"/>
        <w:widowControl/>
        <w:ind w:right="0" w:firstLine="709"/>
        <w:jc w:val="both"/>
        <w:rPr>
          <w:rFonts w:ascii="Times New Roman" w:hAnsi="Times New Roman" w:cs="Times New Roman"/>
          <w:b w:val="0"/>
          <w:bCs w:val="0"/>
          <w:sz w:val="24"/>
          <w:szCs w:val="24"/>
        </w:rPr>
      </w:pPr>
    </w:p>
    <w:p w:rsidR="00924970" w:rsidRDefault="00924970" w:rsidP="00924970">
      <w:pPr>
        <w:pStyle w:val="ConsTitle"/>
        <w:widowControl/>
        <w:ind w:right="0" w:firstLine="709"/>
        <w:jc w:val="both"/>
        <w:rPr>
          <w:rFonts w:ascii="Times New Roman" w:hAnsi="Times New Roman" w:cs="Times New Roman"/>
          <w:b w:val="0"/>
          <w:bCs w:val="0"/>
          <w:sz w:val="24"/>
          <w:szCs w:val="24"/>
        </w:rPr>
      </w:pP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непосредственно специалистами централизованной бухгалтерии № 2 Управления образования администрации муниципального района «Сосногорск» при личном обращении;</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с использование средств почтовой, телефонной связи и электронной почты;</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w:t>
      </w:r>
    </w:p>
    <w:p w:rsidR="00924970" w:rsidRDefault="00924970" w:rsidP="00924970">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1.5.1. Основными требованиями к информированию заявителей являются:</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достоверность предоставляемой информации;</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четкость изложения информации;</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полнота информирования;</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наглядность форм предоставляемой информации;</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удобство и доступность получения информации;</w:t>
      </w:r>
    </w:p>
    <w:p w:rsidR="00924970" w:rsidRDefault="00924970" w:rsidP="00924970">
      <w:pPr>
        <w:pStyle w:val="ConsTitle"/>
        <w:widowControl/>
        <w:ind w:righ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оперативность предоставления информации.</w:t>
      </w:r>
    </w:p>
    <w:p w:rsidR="00924970" w:rsidRDefault="00924970" w:rsidP="00924970">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1.5.2. Порядок проведения специалистами Управления образования консультаций по вопросам предоставления муниципальной услуги представлен в пункте 2.9. административного регламента.</w:t>
      </w:r>
    </w:p>
    <w:p w:rsidR="00924970" w:rsidRDefault="00924970" w:rsidP="00924970">
      <w:pPr>
        <w:tabs>
          <w:tab w:val="left" w:pos="3570"/>
        </w:tabs>
        <w:jc w:val="both"/>
      </w:pPr>
      <w:r>
        <w:t>1.5.3. Заявители, направившие в Управление образования документы для предоставления муниципальной услуги, в обязательном порядке информируются специалистом Управления образования по вопросам, указанным в пункте 2.9.  административного регламента.</w:t>
      </w:r>
    </w:p>
    <w:p w:rsidR="00924970" w:rsidRDefault="00924970" w:rsidP="00924970">
      <w:pPr>
        <w:autoSpaceDE w:val="0"/>
        <w:jc w:val="both"/>
      </w:pPr>
      <w:r>
        <w:t>1.5.4. Порядок получения информации заявителями по вопросам предоставления муниципальной услуги.</w:t>
      </w:r>
    </w:p>
    <w:p w:rsidR="00924970" w:rsidRDefault="00924970" w:rsidP="00924970">
      <w:pPr>
        <w:autoSpaceDE w:val="0"/>
        <w:ind w:firstLine="540"/>
        <w:jc w:val="both"/>
      </w:pPr>
      <w:r>
        <w:t>Информирование о предоставлении муниципальной услуги в Управлении образования осуществляется должностными лицами, ответственными за предоставление муниципальной услуги (далее - должностные лица).</w:t>
      </w:r>
    </w:p>
    <w:p w:rsidR="00924970" w:rsidRDefault="00924970" w:rsidP="00924970">
      <w:pPr>
        <w:autoSpaceDE w:val="0"/>
        <w:ind w:firstLine="540"/>
        <w:jc w:val="both"/>
      </w:pPr>
      <w:r>
        <w:t>Должностные лица осуществляют информирование по следующим направлениям:</w:t>
      </w:r>
    </w:p>
    <w:p w:rsidR="00924970" w:rsidRDefault="00924970" w:rsidP="00924970">
      <w:pPr>
        <w:autoSpaceDE w:val="0"/>
        <w:ind w:firstLine="540"/>
        <w:jc w:val="both"/>
      </w:pPr>
      <w:r>
        <w:t>- о месте нахождения и графике работы Управления образования согласно пунктов регламента 1.3.</w:t>
      </w:r>
    </w:p>
    <w:p w:rsidR="00924970" w:rsidRDefault="00924970" w:rsidP="00924970">
      <w:pPr>
        <w:autoSpaceDE w:val="0"/>
        <w:ind w:firstLine="540"/>
        <w:jc w:val="both"/>
      </w:pPr>
      <w:r>
        <w:t>- о праве на получение компенсации в денежном выражении;</w:t>
      </w:r>
    </w:p>
    <w:p w:rsidR="00924970" w:rsidRDefault="00924970" w:rsidP="00924970">
      <w:pPr>
        <w:autoSpaceDE w:val="0"/>
        <w:ind w:firstLine="540"/>
        <w:jc w:val="both"/>
      </w:pPr>
      <w:r>
        <w:t>- о размере компенсации и сроках выплаты;</w:t>
      </w:r>
    </w:p>
    <w:p w:rsidR="00924970" w:rsidRDefault="00924970" w:rsidP="00924970">
      <w:pPr>
        <w:autoSpaceDE w:val="0"/>
        <w:ind w:firstLine="540"/>
        <w:jc w:val="both"/>
      </w:pPr>
      <w:r>
        <w:t>-о справочных телефонах отделов Управления образования;</w:t>
      </w:r>
    </w:p>
    <w:p w:rsidR="00924970" w:rsidRDefault="00924970" w:rsidP="00924970">
      <w:pPr>
        <w:autoSpaceDE w:val="0"/>
        <w:ind w:firstLine="540"/>
        <w:jc w:val="both"/>
      </w:pPr>
      <w:r>
        <w:t xml:space="preserve">- об адресе  электронной почты Управления образования;  </w:t>
      </w:r>
    </w:p>
    <w:p w:rsidR="00924970" w:rsidRDefault="00924970" w:rsidP="00924970">
      <w:pPr>
        <w:autoSpaceDE w:val="0"/>
        <w:ind w:firstLine="540"/>
        <w:jc w:val="both"/>
      </w:pPr>
      <w: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924970" w:rsidRDefault="00924970" w:rsidP="00924970">
      <w:pPr>
        <w:autoSpaceDE w:val="0"/>
        <w:ind w:firstLine="540"/>
        <w:jc w:val="both"/>
      </w:pPr>
      <w:r>
        <w:t>- о порядке, форме и месте размещения информации, в  том числе  на Портале государственных услуг Республики Коми - pgu.rkomi.ru, на портале государственных и муниципальных услуг - gosuslugi.ru.</w:t>
      </w:r>
    </w:p>
    <w:p w:rsidR="00924970" w:rsidRDefault="00924970" w:rsidP="00924970">
      <w:pPr>
        <w:autoSpaceDE w:val="0"/>
        <w:jc w:val="both"/>
      </w:pPr>
      <w:r>
        <w:t>1.6. Требования к форме и характеру взаимодействия должностных лиц с заявителями:</w:t>
      </w:r>
    </w:p>
    <w:p w:rsidR="00924970" w:rsidRDefault="00924970" w:rsidP="00924970">
      <w:pPr>
        <w:autoSpaceDE w:val="0"/>
        <w:ind w:firstLine="540"/>
        <w:jc w:val="both"/>
      </w:pPr>
      <w:r>
        <w:t>- при ответе на телефонные звонки должностное лицо представляется, назвав свою фамилию, имя, отчество, должность, наименование отдела Управления образования,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24970" w:rsidRDefault="00924970" w:rsidP="00924970">
      <w:pPr>
        <w:autoSpaceDE w:val="0"/>
        <w:ind w:firstLine="540"/>
        <w:jc w:val="both"/>
      </w:pPr>
      <w: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924970" w:rsidRDefault="00924970" w:rsidP="00924970">
      <w:pPr>
        <w:autoSpaceDE w:val="0"/>
        <w:ind w:firstLine="540"/>
        <w:jc w:val="both"/>
      </w:pPr>
      <w: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924970" w:rsidRDefault="00924970" w:rsidP="00924970">
      <w:pPr>
        <w:tabs>
          <w:tab w:val="left" w:pos="540"/>
        </w:tabs>
        <w:autoSpaceDE w:val="0"/>
        <w:ind w:firstLine="720"/>
        <w:jc w:val="both"/>
      </w:pPr>
      <w:r>
        <w:t>- если должностное лицо, к которому обратился заявитель, не может  ответить на вопрос самостоятельно, либо подготовка ответа требует продолжительного времени, то заявителю должно быть предложено обратиться письменно, либо назначить другое удобное для заявителя время для получения информации;</w:t>
      </w:r>
    </w:p>
    <w:p w:rsidR="00924970" w:rsidRDefault="00924970" w:rsidP="00924970">
      <w:pPr>
        <w:autoSpaceDE w:val="0"/>
        <w:ind w:firstLine="540"/>
        <w:jc w:val="both"/>
      </w:pPr>
      <w: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w:t>
      </w:r>
      <w:r>
        <w:lastRenderedPageBreak/>
        <w:t>подписывается начальником Управления образования. Письменный ответ на обращения и обращения в электронном виде дается в течение 30 дней со дня регистрации обращения.</w:t>
      </w:r>
    </w:p>
    <w:p w:rsidR="00924970" w:rsidRDefault="00924970" w:rsidP="00924970">
      <w:pPr>
        <w:autoSpaceDE w:val="0"/>
        <w:jc w:val="both"/>
      </w:pPr>
      <w:r>
        <w:t>1.7. На информационном стенде в Управлении образования размещаются следующие информационные материалы:</w:t>
      </w:r>
    </w:p>
    <w:p w:rsidR="00924970" w:rsidRDefault="00924970" w:rsidP="00924970">
      <w:pPr>
        <w:autoSpaceDE w:val="0"/>
        <w:ind w:firstLine="540"/>
        <w:jc w:val="both"/>
      </w:pPr>
      <w:r>
        <w:t>- текст настоящего административного регламента;</w:t>
      </w:r>
    </w:p>
    <w:p w:rsidR="00924970" w:rsidRDefault="00924970" w:rsidP="00924970">
      <w:pPr>
        <w:autoSpaceDE w:val="0"/>
        <w:ind w:firstLine="540"/>
        <w:jc w:val="both"/>
      </w:pPr>
      <w:r>
        <w:t>- сведения о перечне предоставляемых муниципальных услуг;</w:t>
      </w:r>
    </w:p>
    <w:p w:rsidR="00924970" w:rsidRDefault="00924970" w:rsidP="00924970">
      <w:pPr>
        <w:autoSpaceDE w:val="0"/>
        <w:ind w:firstLine="540"/>
        <w:jc w:val="both"/>
      </w:pPr>
      <w:r>
        <w:t>- порядок обжалования действий (бездействия) и решений, осуществляемых (принятых) в ходе предоставления муниципальной услуги;</w:t>
      </w:r>
    </w:p>
    <w:p w:rsidR="00924970" w:rsidRDefault="00924970" w:rsidP="00924970">
      <w:pPr>
        <w:autoSpaceDE w:val="0"/>
        <w:ind w:firstLine="540"/>
        <w:jc w:val="both"/>
      </w:pPr>
      <w:r>
        <w:t xml:space="preserve">- </w:t>
      </w:r>
      <w:hyperlink r:id="rId5" w:history="1">
        <w:r>
          <w:rPr>
            <w:rStyle w:val="a4"/>
          </w:rPr>
          <w:t>блок-схема</w:t>
        </w:r>
      </w:hyperlink>
      <w:r>
        <w:t>, наглядно отображающая последовательность прохождения всех административных процедур (приложение 3);</w:t>
      </w:r>
    </w:p>
    <w:p w:rsidR="00924970" w:rsidRDefault="00924970" w:rsidP="00924970">
      <w:pPr>
        <w:autoSpaceDE w:val="0"/>
        <w:ind w:firstLine="540"/>
        <w:jc w:val="both"/>
      </w:pPr>
      <w:r>
        <w:t>- перечень документов, которые заявитель должен представить для получения муниципальной услуги;</w:t>
      </w:r>
    </w:p>
    <w:p w:rsidR="00924970" w:rsidRDefault="00924970" w:rsidP="00924970">
      <w:pPr>
        <w:autoSpaceDE w:val="0"/>
        <w:ind w:firstLine="540"/>
        <w:jc w:val="both"/>
      </w:pPr>
      <w:r>
        <w:t xml:space="preserve">- форма </w:t>
      </w:r>
      <w:hyperlink r:id="rId6" w:history="1">
        <w:r>
          <w:rPr>
            <w:rStyle w:val="a4"/>
          </w:rPr>
          <w:t>заявления</w:t>
        </w:r>
      </w:hyperlink>
      <w:r>
        <w:t xml:space="preserve"> о предоставлении услуги (приложение 1);</w:t>
      </w:r>
    </w:p>
    <w:p w:rsidR="00924970" w:rsidRDefault="00924970" w:rsidP="00924970">
      <w:pPr>
        <w:autoSpaceDE w:val="0"/>
        <w:ind w:firstLine="540"/>
        <w:jc w:val="both"/>
      </w:pPr>
      <w:r>
        <w:t>- телефоны и графики работы, адреса электронной почты Управления образования, адрес регионального портала и адрес федерального портала;</w:t>
      </w:r>
    </w:p>
    <w:p w:rsidR="00924970" w:rsidRDefault="00924970" w:rsidP="00924970">
      <w:pPr>
        <w:autoSpaceDE w:val="0"/>
        <w:ind w:firstLine="540"/>
        <w:jc w:val="both"/>
      </w:pPr>
      <w:r>
        <w:t>- перечень оснований для отказа в предоставлении муниципальной услуги.</w:t>
      </w:r>
    </w:p>
    <w:p w:rsidR="00924970" w:rsidRDefault="00924970" w:rsidP="00924970">
      <w:pPr>
        <w:tabs>
          <w:tab w:val="left" w:pos="3570"/>
        </w:tabs>
        <w:jc w:val="both"/>
        <w:rPr>
          <w:b/>
        </w:rPr>
      </w:pPr>
      <w:r>
        <w:t>1.8. В любое время с момента приема документов, указанных в пункте 2.6.2.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Управления образования.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r>
        <w:rPr>
          <w:b/>
        </w:rPr>
        <w:t xml:space="preserve"> </w:t>
      </w:r>
    </w:p>
    <w:p w:rsidR="00924970" w:rsidRDefault="00924970" w:rsidP="00924970">
      <w:pPr>
        <w:tabs>
          <w:tab w:val="left" w:pos="3570"/>
        </w:tabs>
        <w:jc w:val="both"/>
        <w:rPr>
          <w:b/>
        </w:rPr>
      </w:pPr>
    </w:p>
    <w:p w:rsidR="00924970" w:rsidRDefault="00924970" w:rsidP="00924970">
      <w:pPr>
        <w:autoSpaceDE w:val="0"/>
        <w:jc w:val="center"/>
        <w:rPr>
          <w:b/>
        </w:rPr>
      </w:pPr>
      <w:r>
        <w:rPr>
          <w:b/>
        </w:rPr>
        <w:t>2. Стандарт предоставления муниципальной услуги</w:t>
      </w:r>
    </w:p>
    <w:p w:rsidR="00924970" w:rsidRDefault="00924970" w:rsidP="00924970">
      <w:pPr>
        <w:autoSpaceDE w:val="0"/>
        <w:ind w:firstLine="540"/>
        <w:jc w:val="both"/>
      </w:pPr>
    </w:p>
    <w:p w:rsidR="00924970" w:rsidRDefault="00924970" w:rsidP="00924970">
      <w:pPr>
        <w:autoSpaceDE w:val="0"/>
        <w:jc w:val="both"/>
      </w:pPr>
      <w:r>
        <w:t>2.1. Наименование муниципальной услуги:</w:t>
      </w:r>
    </w:p>
    <w:p w:rsidR="00924970" w:rsidRDefault="00924970" w:rsidP="00924970">
      <w:pPr>
        <w:autoSpaceDE w:val="0"/>
        <w:jc w:val="both"/>
      </w:pPr>
      <w:r>
        <w:t>«Назначение и выплата компенсации за содержание ребенка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муниципального района «Сосногорск»</w:t>
      </w:r>
      <w:r>
        <w:rPr>
          <w:b/>
        </w:rPr>
        <w:t xml:space="preserve"> </w:t>
      </w:r>
      <w:r>
        <w:t xml:space="preserve"> (далее - муниципальная услуга).</w:t>
      </w:r>
    </w:p>
    <w:p w:rsidR="00924970" w:rsidRDefault="00924970" w:rsidP="00924970">
      <w:pPr>
        <w:autoSpaceDE w:val="0"/>
        <w:jc w:val="both"/>
      </w:pPr>
      <w:r>
        <w:t>2.2. Муниципальная услуга предоставляется администрацией муниципального района «Сосногорск» (далее - администрация) и осуществляется через структурное подразделение администрации – Управление образования администрации муниципального района «Сосногорск». Ответственными исполнителями муниципальной услуги являются уполномоченные лица централизованной бухгалтерии № 2 Управления образования (далее - должностные лица).</w:t>
      </w:r>
    </w:p>
    <w:p w:rsidR="00924970" w:rsidRDefault="00924970" w:rsidP="00924970">
      <w:pPr>
        <w:jc w:val="both"/>
      </w:pPr>
      <w:r>
        <w:t>2.3. Результатом предоставления муниципальной услуги является:</w:t>
      </w:r>
    </w:p>
    <w:p w:rsidR="00924970" w:rsidRDefault="00924970" w:rsidP="00924970">
      <w:pPr>
        <w:jc w:val="both"/>
      </w:pPr>
      <w:r>
        <w:t>- назначение и выплата компенсации части родительской платы;</w:t>
      </w:r>
    </w:p>
    <w:p w:rsidR="00924970" w:rsidRDefault="00924970" w:rsidP="00924970">
      <w:pPr>
        <w:jc w:val="both"/>
      </w:pPr>
      <w:r>
        <w:t>- решение об отказе в назначении компенсации части родительской платы.</w:t>
      </w:r>
    </w:p>
    <w:p w:rsidR="00924970" w:rsidRDefault="00924970" w:rsidP="00924970">
      <w:pPr>
        <w:autoSpaceDE w:val="0"/>
        <w:jc w:val="both"/>
      </w:pPr>
      <w:r>
        <w:t>2.4. Сроки предоставления муниципальной услуги.</w:t>
      </w:r>
    </w:p>
    <w:p w:rsidR="00924970" w:rsidRDefault="00924970" w:rsidP="00924970">
      <w:pPr>
        <w:tabs>
          <w:tab w:val="left" w:pos="3570"/>
        </w:tabs>
        <w:jc w:val="both"/>
      </w:pPr>
      <w:r>
        <w:t>2.4.1.Общий срок осуществления процедуры по предоставлению муниципальной услуги 30 (тридцать) рабочих дней со дня подачи заявления и документов, предусмотренных пунктом 2.6.2. административного регламента и оплаты заявителем содержание ребенка в дошкольном образовательном учреждении.</w:t>
      </w:r>
    </w:p>
    <w:p w:rsidR="00924970" w:rsidRDefault="00924970" w:rsidP="00924970">
      <w:pPr>
        <w:tabs>
          <w:tab w:val="left" w:pos="3570"/>
        </w:tabs>
        <w:jc w:val="both"/>
      </w:pPr>
      <w: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2.6.2. административного регламента.</w:t>
      </w:r>
    </w:p>
    <w:p w:rsidR="00924970" w:rsidRDefault="00924970" w:rsidP="00924970">
      <w:pPr>
        <w:tabs>
          <w:tab w:val="left" w:pos="3570"/>
        </w:tabs>
        <w:jc w:val="both"/>
      </w:pPr>
      <w:r>
        <w:t>2.4.3. Начало общего срока осуществления процедуры по предоставлению муниципальной услуги исчисляется с даты представления (даты получения по почте) заявителем полного комплекта документов, предусмотренных пунктом 2.6.2. административного регламента, не требующих исправления и доработки.</w:t>
      </w:r>
    </w:p>
    <w:p w:rsidR="00924970" w:rsidRDefault="00924970" w:rsidP="00924970">
      <w:pPr>
        <w:tabs>
          <w:tab w:val="left" w:pos="3570"/>
        </w:tabs>
        <w:jc w:val="both"/>
      </w:pPr>
    </w:p>
    <w:p w:rsidR="00924970" w:rsidRDefault="00924970" w:rsidP="00924970">
      <w:pPr>
        <w:tabs>
          <w:tab w:val="left" w:pos="3570"/>
        </w:tabs>
        <w:jc w:val="both"/>
      </w:pPr>
    </w:p>
    <w:p w:rsidR="00924970" w:rsidRDefault="00924970" w:rsidP="00924970">
      <w:pPr>
        <w:tabs>
          <w:tab w:val="left" w:pos="3570"/>
        </w:tabs>
        <w:jc w:val="both"/>
      </w:pPr>
      <w:r>
        <w:lastRenderedPageBreak/>
        <w:t>2.4.4. Время ожидания в очереди на прием к должностному лицу или для получения консультации не должно превышать 30 минут.</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2.5.Предоставление муниципальной услуги осуществляется в течение года в соответствии со следующими нормативными правовыми актами:</w:t>
      </w:r>
    </w:p>
    <w:p w:rsidR="00924970" w:rsidRDefault="00924970" w:rsidP="00924970">
      <w:pPr>
        <w:jc w:val="both"/>
      </w:pPr>
      <w:r>
        <w:t>-  Конституцией Российской Федерации;</w:t>
      </w:r>
    </w:p>
    <w:p w:rsidR="00924970" w:rsidRDefault="00924970" w:rsidP="00924970">
      <w:pPr>
        <w:jc w:val="both"/>
      </w:pPr>
      <w:r>
        <w:t>-  Гражданским кодексом Российской Федерации;</w:t>
      </w:r>
    </w:p>
    <w:p w:rsidR="00924970" w:rsidRDefault="00924970" w:rsidP="00924970">
      <w:pPr>
        <w:jc w:val="both"/>
      </w:pPr>
      <w:r>
        <w:t>-  Семейным кодексом Российской Федерации;</w:t>
      </w:r>
    </w:p>
    <w:p w:rsidR="00924970" w:rsidRDefault="00924970" w:rsidP="00924970">
      <w:pPr>
        <w:jc w:val="both"/>
      </w:pPr>
      <w:r>
        <w:t xml:space="preserve">- Федеральным законом от 10.07.1992 года  № 3266-1 «Об образовании»; </w:t>
      </w:r>
    </w:p>
    <w:p w:rsidR="00924970" w:rsidRDefault="00924970" w:rsidP="00924970">
      <w:pPr>
        <w:jc w:val="both"/>
      </w:pPr>
      <w:r>
        <w:t>- Федеральным законом от 16.10.2003 года № 131-ФЗ «Об общих принципах организации местного самоуправления в Российской Федерации».</w:t>
      </w:r>
    </w:p>
    <w:p w:rsidR="00924970" w:rsidRDefault="00924970" w:rsidP="00924970">
      <w:pPr>
        <w:jc w:val="both"/>
      </w:pPr>
      <w:r>
        <w:t>- Федеральным законом от 27.07.2010 года № 210–ФЗ «Об организации предоставления  государственных и муниципальных услуг»;</w:t>
      </w:r>
    </w:p>
    <w:p w:rsidR="00924970" w:rsidRDefault="00924970" w:rsidP="00924970">
      <w:pPr>
        <w:jc w:val="both"/>
      </w:pPr>
      <w:r>
        <w:t xml:space="preserve"> - Федеральным законом от 02.05.2006 года № 59-ФЗ «О порядке рассмотрения обращений граждан Российской Федерации»;</w:t>
      </w:r>
    </w:p>
    <w:p w:rsidR="00924970" w:rsidRDefault="00924970" w:rsidP="00924970">
      <w:pPr>
        <w:jc w:val="both"/>
      </w:pPr>
      <w:r>
        <w:t>- Постановлением Правительства Российской Федерации от 29 декабря 2007г.  № 973 «О порядке и условиях предоставления в 2008-2010 годах субсидий из федерального бюджета бюджетам субъектов Российской Федерации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924970" w:rsidRDefault="00924970" w:rsidP="00924970">
      <w:pPr>
        <w:jc w:val="both"/>
      </w:pPr>
      <w:r>
        <w:t>- Постановлением Правительства Российской Федерации от 30.12.2006 года № 849 «О перечне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924970" w:rsidRDefault="00924970" w:rsidP="00924970">
      <w:pPr>
        <w:jc w:val="both"/>
      </w:pPr>
      <w:r>
        <w:t>-Постановлением Правительства Республики Коми от 14.02.2007 года № 20 «О компенсации части родительской платы за содержание ребенка в государственных и муниципальных образовательных учреждениях на территории Республики Коми, реализующих основную общеобразовательную программу дошкольного образования»;</w:t>
      </w:r>
    </w:p>
    <w:p w:rsidR="00924970" w:rsidRDefault="00924970" w:rsidP="00924970">
      <w:pPr>
        <w:jc w:val="both"/>
      </w:pPr>
      <w:r>
        <w:t>- Постановлением Правительства Республики Коми от 09.04.2009 года № 80 «О внесении изменений в постановление Правительства Республики Коми от 14.02.2007 года № 20 «О компенсации части родительской платы за содержание ребенка в государственных и муниципальных образовательных учреждениях на территории Республики Коми, реализующих основную общеобразовательную программу дошкольного образования»;</w:t>
      </w:r>
    </w:p>
    <w:p w:rsidR="00924970" w:rsidRDefault="00924970" w:rsidP="00924970">
      <w:pPr>
        <w:jc w:val="both"/>
      </w:pPr>
      <w:r>
        <w:t>- Постановлением Правительства Российской Федерации от 05.12.2006 года № 207-ФЗ «О внесении изменений в отдельные законодательные акты Российской Федерации в части государственной поддержки граждан, имеющих детей».</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2.6 Перечень документов, необходимых для предоставления муниципальной услуги: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2.6.1. Основанием для рассмотрения Управлением образования вопроса о предоставлении муниципальной услуги является письменное обращение (заявление) заявителя.</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2.6.2. Для принятия решения о предоставлении муниципальной услуги в Управление образования заявителем представляются следующие документы:</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заявление о назначении компенсации согласно приложению № 1 к административному регламенту;</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справку о составе семьи;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копию свидетельства о рождении ребенка (детей);</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копию договора о передаче ребенка (детей) на воспитание в приемную семью (для законных представителей);</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копию постановления (распоряжения) органа опеки и попечительства об установлении опеки в отношении ребенка  (детей) (для законных представителей);</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факт внесения родительской платы родителем (законным представителем) за содержание ребенка в соответствующем учреждении;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копию паспорта или иного документа, удостоверяющего личность родителя (законного представителя)</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2.6.3. Управление образования не вправе требовать от заявителя представления документов, не предусмотренных административным регламентом.</w:t>
      </w:r>
    </w:p>
    <w:p w:rsidR="00924970" w:rsidRDefault="00924970" w:rsidP="00924970">
      <w:pPr>
        <w:pStyle w:val="ConsNormal"/>
        <w:widowControl/>
        <w:ind w:firstLine="0"/>
        <w:jc w:val="both"/>
        <w:rPr>
          <w:rFonts w:ascii="Times New Roman" w:hAnsi="Times New Roman"/>
          <w:sz w:val="24"/>
          <w:szCs w:val="24"/>
        </w:rPr>
      </w:pPr>
      <w:r>
        <w:rPr>
          <w:rFonts w:ascii="Times New Roman" w:hAnsi="Times New Roman"/>
          <w:sz w:val="24"/>
          <w:szCs w:val="24"/>
        </w:rPr>
        <w:lastRenderedPageBreak/>
        <w:t>2.6.4. Прием документов по предоставлению муниципальной услуги осуществляется по адресу: г. Сосногорск, ул. Пушкина, д. 1, 1 этаж или в учреждениях дошкольного образования в соответствии с режимом работы, указанным в приложении № 4  административного регламента.</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2.7. Перечень оснований для приостановления либо отказа в предоставлении муниципальной услуги.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Основаниями для приостановления либо отказа в предоставлении муниципальной услуги являются:</w:t>
      </w:r>
    </w:p>
    <w:p w:rsidR="00924970" w:rsidRDefault="00924970" w:rsidP="00924970">
      <w:pPr>
        <w:tabs>
          <w:tab w:val="left" w:pos="3570"/>
        </w:tabs>
        <w:jc w:val="both"/>
      </w:pPr>
      <w:r>
        <w:t>- непредставление в полном объеме документов, указанных в пункте 2.6.2. административного регламента;</w:t>
      </w:r>
    </w:p>
    <w:p w:rsidR="00924970" w:rsidRDefault="00924970" w:rsidP="00924970">
      <w:pPr>
        <w:tabs>
          <w:tab w:val="left" w:pos="3570"/>
        </w:tabs>
        <w:jc w:val="both"/>
      </w:pPr>
      <w:r>
        <w:t>- получение компенсации другим родителем (законным представителем);</w:t>
      </w:r>
    </w:p>
    <w:p w:rsidR="00924970" w:rsidRDefault="00924970" w:rsidP="00924970">
      <w:pPr>
        <w:jc w:val="both"/>
        <w:rPr>
          <w:shd w:val="clear" w:color="auto" w:fill="FFFFFF"/>
        </w:rPr>
      </w:pPr>
      <w:r>
        <w:rPr>
          <w:shd w:val="clear" w:color="auto" w:fill="FFFFFF"/>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w:t>
      </w:r>
    </w:p>
    <w:p w:rsidR="00924970" w:rsidRDefault="00924970" w:rsidP="00924970">
      <w:pPr>
        <w:jc w:val="both"/>
      </w:pPr>
      <w:r>
        <w:rPr>
          <w:shd w:val="clear" w:color="auto" w:fill="FFFFFF"/>
        </w:rPr>
        <w:t xml:space="preserve">- если в указанном обращении содержатся сведения о подготавливаемом, совершаемом или </w:t>
      </w:r>
      <w:r>
        <w:t>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24970" w:rsidRDefault="00924970" w:rsidP="00924970">
      <w:pPr>
        <w:jc w:val="both"/>
      </w:pPr>
      <w:r>
        <w:t>- если поступило обращение, в котором обжалуется судебное решение. Обращение возвращается гражданину, направившему обращение, с разъяснением порядка обжалования данного судебного решения;</w:t>
      </w:r>
    </w:p>
    <w:p w:rsidR="00924970" w:rsidRDefault="00924970" w:rsidP="00924970">
      <w:pPr>
        <w:jc w:val="both"/>
      </w:pPr>
      <w:r>
        <w:t>- если получено письменное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письменно гражданину, направившему обращение, о недопустимости злоупотребления правом;</w:t>
      </w:r>
    </w:p>
    <w:p w:rsidR="00924970" w:rsidRDefault="00924970" w:rsidP="00924970">
      <w:pPr>
        <w:jc w:val="both"/>
      </w:pPr>
      <w: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924970" w:rsidRDefault="00924970" w:rsidP="00924970">
      <w:pPr>
        <w:jc w:val="both"/>
      </w:pPr>
      <w: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24970" w:rsidRDefault="00924970" w:rsidP="00924970">
      <w:pPr>
        <w:jc w:val="both"/>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4970" w:rsidRDefault="00924970" w:rsidP="00924970">
      <w:pPr>
        <w:jc w:val="both"/>
      </w:pPr>
      <w: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24970" w:rsidRDefault="00924970" w:rsidP="00924970">
      <w:pPr>
        <w:pStyle w:val="3"/>
        <w:numPr>
          <w:ilvl w:val="0"/>
          <w:numId w:val="0"/>
        </w:numPr>
        <w:tabs>
          <w:tab w:val="left" w:pos="2443"/>
        </w:tabs>
        <w:spacing w:before="120" w:after="120"/>
        <w:ind w:left="1298"/>
        <w:jc w:val="both"/>
        <w:rPr>
          <w:b w:val="0"/>
          <w:sz w:val="24"/>
          <w:szCs w:val="24"/>
        </w:rPr>
      </w:pPr>
      <w:r>
        <w:rPr>
          <w:b w:val="0"/>
          <w:sz w:val="24"/>
          <w:szCs w:val="24"/>
        </w:rPr>
        <w:t>В случае принятия решения об отказе в назначении компенсации должностное лицо  в течение 5 рабочих дней со дня приятия такого решения письменно сообщает об этом заявителю с указанием причины отказа.</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2.8. Требования к местам предоставления муниципальной услуги</w:t>
      </w:r>
    </w:p>
    <w:p w:rsidR="00924970" w:rsidRDefault="00924970" w:rsidP="00924970">
      <w:pPr>
        <w:jc w:val="both"/>
      </w:pPr>
      <w:r>
        <w:t>2.8.1. Требования к размещению и оформлению помещений.</w:t>
      </w:r>
    </w:p>
    <w:p w:rsidR="00924970" w:rsidRDefault="00924970" w:rsidP="00924970">
      <w:pPr>
        <w:ind w:firstLine="720"/>
        <w:jc w:val="both"/>
      </w:pPr>
      <w:r>
        <w:lastRenderedPageBreak/>
        <w:t>-Помещения комитета образования должны соответствовать санитарно – 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924970" w:rsidRDefault="00924970" w:rsidP="00924970">
      <w:pPr>
        <w:ind w:firstLine="720"/>
        <w:jc w:val="both"/>
      </w:pPr>
      <w:r>
        <w:t xml:space="preserve">- Рабочее место специалистов должно иметь стол, стул, оборудовано персональным компьютером. </w:t>
      </w:r>
    </w:p>
    <w:p w:rsidR="00924970" w:rsidRDefault="00924970" w:rsidP="00924970">
      <w:pPr>
        <w:jc w:val="both"/>
      </w:pPr>
      <w:r>
        <w:t>2.8.2. Требования к размещению и оформлению визуальной, текстовой  информации:</w:t>
      </w:r>
    </w:p>
    <w:p w:rsidR="00924970" w:rsidRDefault="00924970" w:rsidP="00924970">
      <w:pPr>
        <w:ind w:firstLine="720"/>
        <w:jc w:val="both"/>
      </w:pPr>
      <w:r>
        <w:t>-наличие информационных стендов.</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2.8.3. Требования к оборудованию мест ожидания: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стула.</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2.8.4. Требования к местам для информирования заявителей, получения информации и заполнения необходимых документов:</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стола, стула, канцелярских принадлежностей, бумаги, бланков для оформления документов.</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2.8.5. Требования к местам приема заявителей:</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кабинеты приема заявителей должны быть оборудованы информационными табличками с указанием:</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номера кабинета;</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2.8. Другие положения, характеризующие требования к предоставлению муниципальной услуги</w:t>
      </w:r>
    </w:p>
    <w:p w:rsidR="00924970" w:rsidRDefault="00924970" w:rsidP="00924970">
      <w:pPr>
        <w:pStyle w:val="ConsNormal"/>
        <w:widowControl/>
        <w:ind w:firstLine="0"/>
        <w:jc w:val="both"/>
        <w:rPr>
          <w:rFonts w:ascii="Times New Roman" w:hAnsi="Times New Roman"/>
          <w:sz w:val="24"/>
          <w:szCs w:val="24"/>
        </w:rPr>
      </w:pPr>
      <w:r>
        <w:rPr>
          <w:rFonts w:ascii="Times New Roman" w:hAnsi="Times New Roman"/>
          <w:sz w:val="24"/>
          <w:szCs w:val="24"/>
        </w:rPr>
        <w:t>2.8.1. Информирование заинтересованных лиц осуществляется бесплатно.</w:t>
      </w:r>
    </w:p>
    <w:p w:rsidR="00924970" w:rsidRDefault="00924970" w:rsidP="00924970">
      <w:pPr>
        <w:pStyle w:val="ConsNormal"/>
        <w:widowControl/>
        <w:ind w:firstLine="0"/>
        <w:jc w:val="both"/>
        <w:rPr>
          <w:rFonts w:ascii="Times New Roman" w:hAnsi="Times New Roman"/>
          <w:sz w:val="24"/>
          <w:szCs w:val="24"/>
        </w:rPr>
      </w:pPr>
      <w:r>
        <w:rPr>
          <w:rFonts w:ascii="Times New Roman" w:hAnsi="Times New Roman"/>
          <w:sz w:val="24"/>
          <w:szCs w:val="24"/>
        </w:rPr>
        <w:t xml:space="preserve">2.8.2. Документы, указанные в подразделе пункта 2.6.2. административного регламента, могут быть направлены в комитет образования почтовым отправлением с объявленной ценностью при его пересылке. </w:t>
      </w:r>
    </w:p>
    <w:p w:rsidR="00924970" w:rsidRDefault="00924970" w:rsidP="00924970">
      <w:pPr>
        <w:jc w:val="both"/>
      </w:pPr>
      <w:r>
        <w:t xml:space="preserve">2.8.3. Заявителям предоставляется возможность для предварительной записи на прием к должностному лицу Управления образования. </w:t>
      </w:r>
    </w:p>
    <w:p w:rsidR="00924970" w:rsidRDefault="00924970" w:rsidP="00924970">
      <w:pPr>
        <w:ind w:firstLine="720"/>
        <w:jc w:val="both"/>
      </w:pPr>
      <w: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924970" w:rsidRDefault="00924970" w:rsidP="00924970">
      <w:pPr>
        <w:ind w:firstLine="720"/>
        <w:jc w:val="both"/>
      </w:pPr>
      <w:r>
        <w:t>При предварительной записи заявитель сообщает свои персональные данные, и желаемое время посещения. Заявителю сообщается дата и время приёма.</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2.9. Порядок получения консультаций о предоставлении муниципальной услуги.</w:t>
      </w:r>
    </w:p>
    <w:p w:rsidR="00924970" w:rsidRDefault="00924970" w:rsidP="00924970">
      <w:pPr>
        <w:tabs>
          <w:tab w:val="left" w:pos="3570"/>
        </w:tabs>
        <w:jc w:val="both"/>
      </w:pPr>
      <w:r>
        <w:t>2.9.1. Консультации по вопросам предоставления муниципальной услуги осуществляются специалистами Управления образования при личном контакте с заявителями, а также с использованием средств Интернет, почтовой, телефонной связи и посредством электронной почты.</w:t>
      </w:r>
    </w:p>
    <w:p w:rsidR="00924970" w:rsidRDefault="00924970" w:rsidP="00924970">
      <w:pPr>
        <w:tabs>
          <w:tab w:val="left" w:pos="3570"/>
        </w:tabs>
        <w:ind w:firstLine="720"/>
        <w:jc w:val="both"/>
      </w:pPr>
      <w:r>
        <w:t>При ответах на телефонные звонки и обращения граждан по вопросу получения муниципальной услуги специалисты Управления образования обязаны:</w:t>
      </w:r>
    </w:p>
    <w:p w:rsidR="00924970" w:rsidRDefault="00924970" w:rsidP="00924970">
      <w:pPr>
        <w:tabs>
          <w:tab w:val="left" w:pos="3570"/>
        </w:tabs>
        <w:ind w:firstLine="720"/>
        <w:jc w:val="both"/>
      </w:pPr>
      <w: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924970" w:rsidRDefault="00924970" w:rsidP="00924970">
      <w:pPr>
        <w:tabs>
          <w:tab w:val="left" w:pos="540"/>
        </w:tabs>
        <w:autoSpaceDE w:val="0"/>
        <w:ind w:firstLine="720"/>
        <w:jc w:val="both"/>
      </w:pPr>
      <w:r>
        <w:t xml:space="preserve">-при невозможности самостоятельно ответить на поставленные вопросы, переадресовать звонок заявителя на другое должностное лицо либо подготовка ответа требует продолжительного времени, то заявителю должно быть предложено обратиться письменно, либо назначить другое удобное для заявителя время для получения информации; </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избегать конфликтных ситуаций, способных нанести ущерб их репутации или авторитету органа местного самоуправления;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заявителей;</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2.9.2. Консультации предоставляются по следующим вопросам:</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перечня документов, необходимых для предоставления муниципальной услуги, комплектности (достаточности) представленных документов;</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времени приема и выдачи документов;</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сроков предоставления муниципальной услуги;</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2.9.3. Консультации и приём специалистами Управления образования граждан и организаций осуществляются в соответствии с режимом работы Управления образования, указанным в пункте 1.3.  административного регламента.</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2.10. Требования к оформлению документов, представляемых заявителями</w:t>
      </w:r>
    </w:p>
    <w:p w:rsidR="00924970" w:rsidRDefault="00924970" w:rsidP="00924970">
      <w:pPr>
        <w:jc w:val="both"/>
      </w:pPr>
      <w:r>
        <w:t xml:space="preserve">2.10.1. В  заявлении  о назначении компенсации указываются следующие обязательные характеристики: </w:t>
      </w:r>
    </w:p>
    <w:p w:rsidR="00924970" w:rsidRDefault="00924970" w:rsidP="00924970">
      <w:pPr>
        <w:ind w:firstLine="720"/>
        <w:jc w:val="both"/>
      </w:pPr>
      <w:r>
        <w:t xml:space="preserve">- реквизиты заявителя (фамилия,  имя, отчество физического лица);  </w:t>
      </w:r>
    </w:p>
    <w:p w:rsidR="00924970" w:rsidRDefault="00924970" w:rsidP="00924970">
      <w:pPr>
        <w:ind w:firstLine="720"/>
        <w:jc w:val="both"/>
      </w:pPr>
      <w:r>
        <w:t xml:space="preserve">-  сведения о родителей (законном представителе), имеющем право на получение компенсации;  </w:t>
      </w:r>
    </w:p>
    <w:p w:rsidR="00924970" w:rsidRDefault="00924970" w:rsidP="00924970">
      <w:pPr>
        <w:ind w:firstLine="720"/>
        <w:jc w:val="both"/>
      </w:pPr>
      <w:r>
        <w:t>-  перечень прилагаемых документов.</w:t>
      </w:r>
    </w:p>
    <w:p w:rsidR="00924970" w:rsidRDefault="00924970" w:rsidP="00924970">
      <w:pPr>
        <w:jc w:val="both"/>
      </w:pPr>
      <w:r>
        <w:t>2.10.2. Заявление может быть заполнено от руки или машинописным способом и распечатано посредством электронных печатающих устройств.</w:t>
      </w:r>
    </w:p>
    <w:p w:rsidR="00924970" w:rsidRDefault="00924970" w:rsidP="00924970">
      <w:pPr>
        <w:jc w:val="both"/>
      </w:pPr>
      <w:r>
        <w:t>2.10.3. Заявление на предоставление муниципальной услуги формируется в 1 экземпляре и подписывается заявителем.</w:t>
      </w:r>
    </w:p>
    <w:p w:rsidR="00924970" w:rsidRDefault="00924970" w:rsidP="00924970">
      <w:pPr>
        <w:ind w:firstLine="720"/>
        <w:jc w:val="both"/>
      </w:pPr>
    </w:p>
    <w:p w:rsidR="00924970" w:rsidRDefault="00924970" w:rsidP="00924970">
      <w:pPr>
        <w:ind w:firstLine="720"/>
        <w:jc w:val="center"/>
        <w:rPr>
          <w:b/>
        </w:rPr>
      </w:pPr>
      <w:r>
        <w:rPr>
          <w:b/>
        </w:rPr>
        <w:t>3. Административные процедуры</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3.1. Последовательность административных действий (процедур)</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3.1.1. Предоставление муниципальной услуги включает в себя следующие административные процедуры:</w:t>
      </w:r>
    </w:p>
    <w:p w:rsidR="00924970" w:rsidRDefault="00924970" w:rsidP="00924970">
      <w:pPr>
        <w:tabs>
          <w:tab w:val="left" w:pos="3570"/>
        </w:tabs>
        <w:ind w:firstLine="720"/>
        <w:jc w:val="both"/>
      </w:pPr>
      <w:r>
        <w:t xml:space="preserve">- прием и регистрация документов; </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принятие решения о назначении компенсации</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выплата компенсации.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3.1.2.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административному регламенту.</w:t>
      </w:r>
    </w:p>
    <w:p w:rsidR="00924970" w:rsidRDefault="00924970" w:rsidP="00924970">
      <w:pPr>
        <w:pStyle w:val="3"/>
        <w:numPr>
          <w:ilvl w:val="0"/>
          <w:numId w:val="0"/>
        </w:numPr>
        <w:tabs>
          <w:tab w:val="left" w:pos="708"/>
        </w:tabs>
        <w:spacing w:before="120" w:after="120"/>
        <w:ind w:left="1440"/>
        <w:jc w:val="both"/>
        <w:rPr>
          <w:b w:val="0"/>
          <w:sz w:val="24"/>
          <w:szCs w:val="24"/>
        </w:rPr>
      </w:pPr>
      <w:r>
        <w:rPr>
          <w:b w:val="0"/>
          <w:sz w:val="24"/>
          <w:szCs w:val="24"/>
        </w:rPr>
        <w:t xml:space="preserve">3.2. Приём и регистрация документов. </w:t>
      </w:r>
    </w:p>
    <w:p w:rsidR="00924970" w:rsidRDefault="00924970" w:rsidP="00924970">
      <w:pPr>
        <w:tabs>
          <w:tab w:val="left" w:pos="3570"/>
        </w:tabs>
        <w:jc w:val="both"/>
      </w:pPr>
      <w:r>
        <w:t xml:space="preserve">3.2.1. Основанием для начала предоставления муниципальной услуги является предоставление комплекта документов, предусмотренных пунктом 2.6.2.  административного регламента, направленных заявителем по почте заказным письмом с уведомлением или доставленных в централизованную бухгалтерию № 2 Управления образования, 1 этаж. </w:t>
      </w:r>
    </w:p>
    <w:p w:rsidR="00924970" w:rsidRDefault="00924970" w:rsidP="00924970">
      <w:pPr>
        <w:pStyle w:val="ConsPlusNormal"/>
        <w:ind w:firstLine="0"/>
        <w:jc w:val="both"/>
        <w:rPr>
          <w:sz w:val="24"/>
          <w:szCs w:val="24"/>
        </w:rPr>
      </w:pPr>
      <w:r>
        <w:rPr>
          <w:rFonts w:ascii="Times New Roman" w:hAnsi="Times New Roman" w:cs="Times New Roman"/>
          <w:sz w:val="24"/>
          <w:szCs w:val="24"/>
        </w:rPr>
        <w:t>3.2.1.1. Направление документов по почте.</w:t>
      </w:r>
      <w:r>
        <w:rPr>
          <w:sz w:val="24"/>
          <w:szCs w:val="24"/>
        </w:rPr>
        <w:t xml:space="preserve"> </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 вносит в журнал учета заявлений и решений органа местного самоуправления о назначении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запись о приеме документов, в том числе: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регистрационный номер;</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дату приема документов;</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сведения о заявителе;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сведения о ребенке;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высылает расписку-уведомление в трехдневный срок.</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3.2.1.2. Представление документов заявителем при личном обращении.</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устанавливает предмет обращения, устанавливает личность заявителя, наличие всех необходимых документов, сличает представленные экземпляры оригиналов и копий документов друг с другом;</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в случае представления заявителем ненадлежащим образом заверенных копий документов, не всех документов, указанных в п.2.6.2.  административного регламента, неправильного заполнения заявления, указывает, какие документы необходимо представить, какие копии документов должны быть надлежащим образом заверены, указывает в расписке-уведомлении срок, в течение которого они должны быть представлены;</w:t>
      </w:r>
    </w:p>
    <w:p w:rsidR="00924970" w:rsidRDefault="00924970" w:rsidP="00924970">
      <w:pPr>
        <w:ind w:firstLine="708"/>
        <w:jc w:val="both"/>
      </w:pPr>
      <w:r>
        <w:t>- если причины, препятствующие приему документов, могут быть устранены в ходе приема, они устраняются незамедлительно.</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случае непредоставления исправленного и дополненного пакета документов по истечении срока, указанного в расписке-уведомлении, возвращает все представленные документы заявителю. </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фиксирует получение документов в день поступления документов путем внесения регистрационной записи в журнал учета заявлений и решений органа местного самоуправления о назначении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том числе, указывая: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регистрационный номер;</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дату приема документов;</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сведения о заявителе;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сведения о ребенке;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ответственный специалист выдает расписку-уведомление, указывая: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дату приема заявления;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фамилию, имя, отчество ответственного специалиста, внесшего запись в журнал регистрации, подпись.</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ответственный специалист скрепляет представленные документы, формирует дело. </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Общий максимальный срок приема документов от физических лиц</w:t>
      </w:r>
      <w:r>
        <w:rPr>
          <w:sz w:val="24"/>
          <w:szCs w:val="24"/>
        </w:rPr>
        <w:t xml:space="preserve"> </w:t>
      </w:r>
      <w:r>
        <w:rPr>
          <w:rFonts w:ascii="Times New Roman" w:hAnsi="Times New Roman" w:cs="Times New Roman"/>
          <w:sz w:val="24"/>
          <w:szCs w:val="24"/>
        </w:rPr>
        <w:t>не должен превышать 30 минут.</w:t>
      </w:r>
    </w:p>
    <w:p w:rsidR="00924970" w:rsidRDefault="00924970" w:rsidP="00924970">
      <w:pPr>
        <w:ind w:firstLine="708"/>
        <w:jc w:val="both"/>
      </w:pPr>
      <w:r>
        <w:t>Максимальный срок выполнения административной процедуры - 1 час.</w:t>
      </w:r>
    </w:p>
    <w:p w:rsidR="00924970" w:rsidRDefault="00924970" w:rsidP="00924970">
      <w:pPr>
        <w:jc w:val="both"/>
      </w:pPr>
      <w:r>
        <w:t xml:space="preserve">3.3. </w:t>
      </w:r>
      <w:r>
        <w:tab/>
        <w:t>Принятие решения о назначении компенсации.</w:t>
      </w:r>
    </w:p>
    <w:p w:rsidR="00924970" w:rsidRDefault="00924970" w:rsidP="00924970">
      <w:pPr>
        <w:tabs>
          <w:tab w:val="left" w:pos="3570"/>
        </w:tabs>
        <w:jc w:val="both"/>
      </w:pPr>
      <w:r>
        <w:t xml:space="preserve">3.3.1. Основанием для начала действия является сформированный пакет документов на получение компенсации. </w:t>
      </w:r>
    </w:p>
    <w:p w:rsidR="00924970" w:rsidRDefault="00924970" w:rsidP="00924970">
      <w:pPr>
        <w:tabs>
          <w:tab w:val="left" w:pos="3570"/>
        </w:tabs>
        <w:jc w:val="both"/>
      </w:pPr>
      <w:r>
        <w:t>3.3.2. Ответственный специалист на основании представленных документов устанавливает размер компенсации части родительской платы за содержание ребенка (на первого ребенка 20 процентов размера внесенной им родительской платы, на второго ребенка  - 50 процентов, на третьего и последующих детей – 70 процентов).</w:t>
      </w:r>
    </w:p>
    <w:p w:rsidR="00924970" w:rsidRDefault="00924970" w:rsidP="00924970">
      <w:pPr>
        <w:tabs>
          <w:tab w:val="left" w:pos="3570"/>
        </w:tabs>
        <w:jc w:val="both"/>
      </w:pPr>
      <w:r>
        <w:t>3.3.3. Ответственный специалист готовит проект приказа Управления образования о назначении и выплате компенсации не позднее 10 рабочих дней со дня приема документов.</w:t>
      </w:r>
    </w:p>
    <w:p w:rsidR="00924970" w:rsidRDefault="00924970" w:rsidP="00924970">
      <w:pPr>
        <w:tabs>
          <w:tab w:val="left" w:pos="3570"/>
        </w:tabs>
        <w:jc w:val="both"/>
      </w:pPr>
      <w:r>
        <w:t>3.3.4. Начальник Управления образования издает приказ о назначении и выплате компенсации.</w:t>
      </w:r>
    </w:p>
    <w:p w:rsidR="00924970" w:rsidRDefault="00924970" w:rsidP="00924970">
      <w:pPr>
        <w:pStyle w:val="3"/>
        <w:numPr>
          <w:ilvl w:val="0"/>
          <w:numId w:val="0"/>
        </w:numPr>
        <w:tabs>
          <w:tab w:val="left" w:pos="708"/>
        </w:tabs>
        <w:spacing w:before="120" w:after="0"/>
        <w:ind w:left="1440"/>
        <w:jc w:val="both"/>
        <w:rPr>
          <w:b w:val="0"/>
          <w:sz w:val="24"/>
          <w:szCs w:val="24"/>
        </w:rPr>
      </w:pPr>
      <w:r>
        <w:rPr>
          <w:b w:val="0"/>
          <w:sz w:val="24"/>
          <w:szCs w:val="24"/>
        </w:rPr>
        <w:t>3.4. Выплата компенсации.</w:t>
      </w:r>
    </w:p>
    <w:p w:rsidR="00924970" w:rsidRDefault="00924970" w:rsidP="00924970">
      <w:pPr>
        <w:jc w:val="both"/>
      </w:pPr>
      <w:r>
        <w:t>3.4.1. Ответственный специалист осуществляет выплату компенсации ежемесячно в течение 20 рабочих дней после представления квитанции об оплате или сводной ведомости образовательного учреждения на уплаченную родительскую плату, заверенной руководителем образовательного учреждения.</w:t>
      </w:r>
    </w:p>
    <w:p w:rsidR="00924970" w:rsidRDefault="00924970" w:rsidP="00924970">
      <w:pPr>
        <w:jc w:val="both"/>
      </w:pPr>
      <w:r>
        <w:t xml:space="preserve">3.4.2.Возврат излишне выплаченных в качестве компенсации средств производится заявителем добровольно либо указанные средств  взыскиваются в судебном порядке. </w:t>
      </w:r>
    </w:p>
    <w:p w:rsidR="00924970" w:rsidRDefault="00924970" w:rsidP="00924970">
      <w:pPr>
        <w:jc w:val="both"/>
      </w:pPr>
      <w:r>
        <w:t>3.4.3. Назначенная компенсация, не полученная заявителем, выплачивается за прошедшее время, но не более, чем за 3 года, предшествующие обращению за компенсацией.</w:t>
      </w:r>
    </w:p>
    <w:p w:rsidR="00924970" w:rsidRDefault="00924970" w:rsidP="00924970">
      <w:pPr>
        <w:pStyle w:val="3"/>
        <w:numPr>
          <w:ilvl w:val="2"/>
          <w:numId w:val="1"/>
        </w:numPr>
        <w:tabs>
          <w:tab w:val="left" w:pos="2160"/>
          <w:tab w:val="left" w:pos="3600"/>
        </w:tabs>
        <w:spacing w:before="120" w:after="0"/>
        <w:ind w:left="2160"/>
        <w:jc w:val="center"/>
        <w:rPr>
          <w:sz w:val="24"/>
          <w:szCs w:val="24"/>
        </w:rPr>
      </w:pPr>
      <w:r>
        <w:rPr>
          <w:sz w:val="24"/>
          <w:szCs w:val="24"/>
        </w:rPr>
        <w:t>4. Порядок и формы контроля за</w:t>
      </w:r>
    </w:p>
    <w:p w:rsidR="00924970" w:rsidRDefault="00924970" w:rsidP="00924970">
      <w:pPr>
        <w:pStyle w:val="3"/>
        <w:numPr>
          <w:ilvl w:val="2"/>
          <w:numId w:val="1"/>
        </w:numPr>
        <w:tabs>
          <w:tab w:val="left" w:pos="2160"/>
          <w:tab w:val="left" w:pos="3600"/>
        </w:tabs>
        <w:spacing w:before="120" w:after="0"/>
        <w:ind w:left="2160"/>
        <w:jc w:val="center"/>
        <w:rPr>
          <w:sz w:val="24"/>
          <w:szCs w:val="24"/>
        </w:rPr>
      </w:pPr>
      <w:r>
        <w:rPr>
          <w:sz w:val="24"/>
          <w:szCs w:val="24"/>
        </w:rPr>
        <w:t>предоставлением муниципальной услуги</w:t>
      </w:r>
    </w:p>
    <w:p w:rsidR="00924970" w:rsidRDefault="00924970" w:rsidP="00924970">
      <w:pPr>
        <w:jc w:val="both"/>
      </w:pP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4.1. Текущий контроль за соблюдением последовательности действий по предоставлению муниципальной услуги, определенных административным регламентом, и принятием решений специалистами осуществляется начальником Управления образования.</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 Специалисты, ответственные за предоставление </w:t>
      </w:r>
      <w:r>
        <w:rPr>
          <w:rFonts w:ascii="Times New Roman" w:hAnsi="Times New Roman" w:cs="Times New Roman"/>
          <w:bCs/>
          <w:sz w:val="24"/>
          <w:szCs w:val="24"/>
        </w:rPr>
        <w:t xml:space="preserve">муниципальной услуги </w:t>
      </w:r>
      <w:r>
        <w:rPr>
          <w:rFonts w:ascii="Times New Roman" w:hAnsi="Times New Roman" w:cs="Times New Roman"/>
          <w:sz w:val="24"/>
          <w:szCs w:val="24"/>
        </w:rPr>
        <w:t>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924970" w:rsidRDefault="00924970" w:rsidP="00924970">
      <w:pPr>
        <w:jc w:val="both"/>
      </w:pPr>
      <w:r>
        <w:t>4.2.1. Специалист, ответственный за предоставление муниципальной услуги, несет персональную ответственность за:</w:t>
      </w:r>
    </w:p>
    <w:p w:rsidR="00924970" w:rsidRDefault="00924970" w:rsidP="00924970">
      <w:pPr>
        <w:ind w:firstLine="720"/>
        <w:jc w:val="both"/>
      </w:pPr>
      <w:r>
        <w:t xml:space="preserve">- </w:t>
      </w:r>
      <w:r>
        <w:rPr>
          <w:bCs/>
        </w:rPr>
        <w:t>за своевременность назначения и выплаты компенсации</w:t>
      </w:r>
      <w:r>
        <w:t>.</w:t>
      </w:r>
    </w:p>
    <w:p w:rsidR="00924970" w:rsidRDefault="00924970" w:rsidP="00924970">
      <w:pPr>
        <w:shd w:val="clear" w:color="auto" w:fill="FFFFFF"/>
        <w:ind w:left="5"/>
        <w:jc w:val="both"/>
        <w:rPr>
          <w:spacing w:val="-1"/>
        </w:rPr>
      </w:pPr>
      <w:r>
        <w:rPr>
          <w:spacing w:val="-1"/>
        </w:rPr>
        <w:t>4.3. Контроль за исполнением ответственным специалистом муниципальной функции осуществляет начальник Управления образования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Республики Коми. По результатам проверок начальник Управления образования дает указания по устранению выявленных нарушений, контролирует их исполнение.</w:t>
      </w:r>
    </w:p>
    <w:p w:rsidR="00924970" w:rsidRDefault="00924970" w:rsidP="00924970">
      <w:pPr>
        <w:shd w:val="clear" w:color="auto" w:fill="FFFFFF"/>
        <w:ind w:left="5"/>
        <w:jc w:val="both"/>
        <w:rPr>
          <w:spacing w:val="-1"/>
        </w:rPr>
      </w:pPr>
      <w:r>
        <w:rPr>
          <w:spacing w:val="-1"/>
        </w:rPr>
        <w:t>Периодичность осуществления текущего контроля составляет 1 раз в полугодие.</w:t>
      </w:r>
    </w:p>
    <w:p w:rsidR="00924970" w:rsidRDefault="00924970" w:rsidP="00924970">
      <w:pPr>
        <w:jc w:val="both"/>
      </w:pPr>
      <w:r>
        <w:t xml:space="preserve">4.4. Контроль за полнотой и качеством предоставления муниципальной услуги осуществляется на основании </w:t>
      </w:r>
      <w:r>
        <w:rPr>
          <w:bCs/>
        </w:rPr>
        <w:t xml:space="preserve">приказов </w:t>
      </w:r>
      <w:r>
        <w:rPr>
          <w:spacing w:val="-1"/>
        </w:rPr>
        <w:t>Управления</w:t>
      </w:r>
      <w:r>
        <w:rPr>
          <w:bCs/>
        </w:rPr>
        <w:t xml:space="preserve"> образования</w:t>
      </w:r>
      <w: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924970" w:rsidRDefault="00924970" w:rsidP="00924970">
      <w:pPr>
        <w:shd w:val="clear" w:color="auto" w:fill="FFFFFF"/>
        <w:ind w:left="5"/>
        <w:jc w:val="both"/>
        <w:rPr>
          <w:spacing w:val="-1"/>
        </w:rPr>
      </w:pPr>
      <w:r>
        <w:rPr>
          <w:spacing w:val="-1"/>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924970" w:rsidRDefault="00924970" w:rsidP="00924970">
      <w:pPr>
        <w:shd w:val="clear" w:color="auto" w:fill="FFFFFF"/>
        <w:ind w:left="5"/>
        <w:jc w:val="both"/>
      </w:pPr>
      <w:r>
        <w:t>4.6.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924970" w:rsidRDefault="00924970" w:rsidP="00924970">
      <w:pPr>
        <w:autoSpaceDE w:val="0"/>
        <w:jc w:val="both"/>
      </w:pPr>
      <w:r>
        <w:t xml:space="preserve">4.7. Должностные лица, виновные в несоблюдении или ненадлежащем соблюдении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соответствии с законодательством Российской Федерации. </w:t>
      </w:r>
    </w:p>
    <w:p w:rsidR="00924970" w:rsidRDefault="00924970" w:rsidP="00924970">
      <w:pPr>
        <w:pStyle w:val="3"/>
        <w:numPr>
          <w:ilvl w:val="2"/>
          <w:numId w:val="1"/>
        </w:numPr>
        <w:tabs>
          <w:tab w:val="left" w:pos="2160"/>
          <w:tab w:val="left" w:pos="3600"/>
        </w:tabs>
        <w:spacing w:before="120" w:after="120"/>
        <w:ind w:left="2160"/>
        <w:rPr>
          <w:sz w:val="24"/>
          <w:szCs w:val="24"/>
        </w:rPr>
      </w:pPr>
      <w:r>
        <w:rPr>
          <w:sz w:val="24"/>
          <w:szCs w:val="24"/>
        </w:rPr>
        <w:t>5. Порядок обжалования действий (бездействий) и  решений, осуществляемых (принятых) в ходе предоставления муниципальной услуги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5.1. Действия (бездействие) и решения лиц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924970" w:rsidRDefault="00924970" w:rsidP="00924970">
      <w:pPr>
        <w:shd w:val="clear" w:color="auto" w:fill="FFFFFF"/>
        <w:ind w:left="14" w:right="10"/>
        <w:jc w:val="both"/>
      </w:pPr>
      <w:r>
        <w:t xml:space="preserve">5.2. </w:t>
      </w:r>
      <w:r>
        <w:rPr>
          <w:bCs/>
        </w:rPr>
        <w:t xml:space="preserve">Контроль деятельности </w:t>
      </w:r>
      <w:r>
        <w:rPr>
          <w:spacing w:val="-1"/>
        </w:rPr>
        <w:t>Управления</w:t>
      </w:r>
      <w:r>
        <w:rPr>
          <w:bCs/>
        </w:rPr>
        <w:t xml:space="preserve"> образования осуществляет а</w:t>
      </w:r>
      <w:r>
        <w:t>дминистрация муниципального района в лице заместителя руководителя администрации, курирующего сферу «Образование».</w:t>
      </w:r>
    </w:p>
    <w:p w:rsidR="00924970" w:rsidRDefault="00924970" w:rsidP="00924970">
      <w:pPr>
        <w:pStyle w:val="31"/>
        <w:widowControl w:val="0"/>
        <w:spacing w:after="0"/>
        <w:ind w:firstLine="720"/>
        <w:jc w:val="both"/>
        <w:rPr>
          <w:sz w:val="24"/>
          <w:szCs w:val="24"/>
        </w:rPr>
      </w:pPr>
      <w:r>
        <w:rPr>
          <w:sz w:val="24"/>
          <w:szCs w:val="24"/>
        </w:rPr>
        <w:t>Заявители также могут обжаловать действия (бездействие):</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служащих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 – начальника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начальника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 – заместителя руководители администрации района, курирующего сферу «Образование»;</w:t>
      </w:r>
    </w:p>
    <w:p w:rsidR="00924970" w:rsidRDefault="00924970" w:rsidP="00924970">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могут обжаловать действия или бездействия </w:t>
      </w:r>
      <w:r>
        <w:rPr>
          <w:rFonts w:ascii="Times New Roman" w:hAnsi="Times New Roman" w:cs="Times New Roman"/>
          <w:spacing w:val="-1"/>
          <w:sz w:val="24"/>
          <w:szCs w:val="24"/>
        </w:rPr>
        <w:t>Управления</w:t>
      </w:r>
      <w:r>
        <w:rPr>
          <w:rFonts w:ascii="Times New Roman" w:hAnsi="Times New Roman" w:cs="Times New Roman"/>
          <w:bCs/>
          <w:sz w:val="24"/>
          <w:szCs w:val="24"/>
        </w:rPr>
        <w:t xml:space="preserve"> образования в администрацию муниципального района «Сосногорск» или в судебном порядке.</w:t>
      </w:r>
    </w:p>
    <w:p w:rsidR="00924970" w:rsidRDefault="00924970" w:rsidP="00924970">
      <w:pPr>
        <w:pStyle w:val="ConsPlusNormal"/>
        <w:ind w:firstLine="0"/>
        <w:jc w:val="both"/>
        <w:rPr>
          <w:rFonts w:ascii="Times New Roman" w:hAnsi="Times New Roman" w:cs="Times New Roman"/>
          <w:bCs/>
          <w:sz w:val="24"/>
          <w:szCs w:val="24"/>
        </w:rPr>
      </w:pPr>
      <w:r>
        <w:rPr>
          <w:rFonts w:ascii="Times New Roman" w:hAnsi="Times New Roman" w:cs="Times New Roman"/>
          <w:sz w:val="24"/>
          <w:szCs w:val="24"/>
        </w:rPr>
        <w:t xml:space="preserve">5.3. </w:t>
      </w:r>
      <w:r>
        <w:rPr>
          <w:rFonts w:ascii="Times New Roman" w:hAnsi="Times New Roman" w:cs="Times New Roman"/>
          <w:bCs/>
          <w:sz w:val="24"/>
          <w:szCs w:val="24"/>
        </w:rPr>
        <w:t>Заявители имеют право обратиться с жалобой лично или направить письменное обращение, жалобу (претензию) согласно приложения № 2 к административному регламенту.</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Республики Коми.</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Обращения иных заинтересованных лиц рассматриваются в течение 30 (тридцати) дней со дня их поступления в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924970" w:rsidRDefault="00924970" w:rsidP="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5.5. Ответственные лица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 проводят личный прием заявителей по жалобам в соответствии с режимом работы </w:t>
      </w:r>
      <w:r>
        <w:rPr>
          <w:rFonts w:ascii="Times New Roman" w:hAnsi="Times New Roman" w:cs="Times New Roman"/>
          <w:spacing w:val="-1"/>
          <w:sz w:val="24"/>
          <w:szCs w:val="24"/>
        </w:rPr>
        <w:t>Управления</w:t>
      </w:r>
      <w:r>
        <w:rPr>
          <w:rFonts w:ascii="Times New Roman" w:hAnsi="Times New Roman" w:cs="Times New Roman"/>
          <w:sz w:val="24"/>
          <w:szCs w:val="24"/>
        </w:rPr>
        <w:t xml:space="preserve"> образования, указанным в пункте 1.3.  административного регламента. </w:t>
      </w:r>
    </w:p>
    <w:p w:rsidR="00924970" w:rsidRDefault="00924970" w:rsidP="00924970">
      <w:pPr>
        <w:pStyle w:val="ConsPlusNormal"/>
        <w:jc w:val="both"/>
        <w:rPr>
          <w:rFonts w:ascii="Times New Roman" w:hAnsi="Times New Roman" w:cs="Times New Roman"/>
          <w:sz w:val="24"/>
          <w:szCs w:val="24"/>
        </w:rPr>
      </w:pPr>
      <w:r>
        <w:rPr>
          <w:rFonts w:ascii="Times New Roman" w:hAnsi="Times New Roman" w:cs="Times New Roman"/>
          <w:sz w:val="24"/>
          <w:szCs w:val="24"/>
        </w:rPr>
        <w:t>Личный прием проводится по предварительной записи с использованием средств телефонной связи по номерам телефонов, указных в пункте 1.3. административного регламента.</w:t>
      </w:r>
    </w:p>
    <w:p w:rsidR="00924970" w:rsidRDefault="00924970" w:rsidP="00924970">
      <w:pPr>
        <w:pStyle w:val="31"/>
        <w:widowControl w:val="0"/>
        <w:spacing w:after="0"/>
        <w:ind w:firstLine="720"/>
        <w:jc w:val="both"/>
        <w:rPr>
          <w:bCs/>
          <w:sz w:val="24"/>
          <w:szCs w:val="24"/>
        </w:rPr>
      </w:pPr>
      <w:r>
        <w:rPr>
          <w:bCs/>
          <w:sz w:val="24"/>
          <w:szCs w:val="24"/>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w:t>
      </w:r>
    </w:p>
    <w:p w:rsidR="00924970" w:rsidRDefault="00924970" w:rsidP="00924970">
      <w:pPr>
        <w:pStyle w:val="31"/>
        <w:widowControl w:val="0"/>
        <w:spacing w:after="0"/>
        <w:jc w:val="both"/>
        <w:rPr>
          <w:bCs/>
          <w:sz w:val="24"/>
          <w:szCs w:val="24"/>
        </w:rPr>
      </w:pPr>
      <w:r>
        <w:rPr>
          <w:sz w:val="24"/>
          <w:szCs w:val="24"/>
        </w:rPr>
        <w:t xml:space="preserve">5.6. </w:t>
      </w:r>
      <w:r>
        <w:rPr>
          <w:bCs/>
          <w:sz w:val="24"/>
          <w:szCs w:val="24"/>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924970" w:rsidRDefault="00924970" w:rsidP="00924970">
      <w:pPr>
        <w:pStyle w:val="31"/>
        <w:widowControl w:val="0"/>
        <w:spacing w:after="0"/>
        <w:ind w:firstLine="720"/>
        <w:jc w:val="both"/>
        <w:rPr>
          <w:bCs/>
          <w:sz w:val="24"/>
          <w:szCs w:val="24"/>
        </w:rPr>
      </w:pPr>
      <w:r>
        <w:rPr>
          <w:bCs/>
          <w:sz w:val="24"/>
          <w:szCs w:val="24"/>
        </w:rPr>
        <w:t xml:space="preserve">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начальник </w:t>
      </w:r>
      <w:r>
        <w:rPr>
          <w:spacing w:val="-1"/>
          <w:sz w:val="24"/>
          <w:szCs w:val="24"/>
        </w:rPr>
        <w:t>Управления</w:t>
      </w:r>
      <w:r>
        <w:rPr>
          <w:bCs/>
          <w:sz w:val="24"/>
          <w:szCs w:val="24"/>
        </w:rPr>
        <w:t xml:space="preserve"> вправе продлить срок рассмотрения обращения не более чем на 30 (тридцати) дней, уведомив о продлении срока его рассмотрения заявителя.</w:t>
      </w:r>
    </w:p>
    <w:p w:rsidR="00924970" w:rsidRDefault="00924970" w:rsidP="00924970">
      <w:pPr>
        <w:pStyle w:val="31"/>
        <w:widowControl w:val="0"/>
        <w:spacing w:after="0"/>
        <w:jc w:val="both"/>
        <w:rPr>
          <w:bCs/>
          <w:sz w:val="24"/>
          <w:szCs w:val="24"/>
        </w:rPr>
      </w:pPr>
      <w:r>
        <w:rPr>
          <w:bCs/>
          <w:sz w:val="24"/>
          <w:szCs w:val="24"/>
        </w:rPr>
        <w:t>5.7.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924970" w:rsidRDefault="00924970" w:rsidP="00924970">
      <w:pPr>
        <w:pStyle w:val="31"/>
        <w:widowControl w:val="0"/>
        <w:spacing w:after="0"/>
        <w:jc w:val="both"/>
        <w:rPr>
          <w:bCs/>
          <w:sz w:val="24"/>
          <w:szCs w:val="24"/>
        </w:rPr>
      </w:pPr>
      <w:r>
        <w:rPr>
          <w:bCs/>
          <w:sz w:val="24"/>
          <w:szCs w:val="24"/>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w:t>
      </w:r>
    </w:p>
    <w:p w:rsidR="00924970" w:rsidRDefault="00924970" w:rsidP="00924970">
      <w:pPr>
        <w:pStyle w:val="31"/>
        <w:widowControl w:val="0"/>
        <w:spacing w:after="0"/>
        <w:ind w:firstLine="720"/>
        <w:jc w:val="both"/>
        <w:rPr>
          <w:bCs/>
          <w:sz w:val="24"/>
          <w:szCs w:val="24"/>
        </w:rPr>
      </w:pPr>
      <w:r>
        <w:rPr>
          <w:bCs/>
          <w:sz w:val="24"/>
          <w:szCs w:val="24"/>
        </w:rPr>
        <w:t xml:space="preserve">Письменный ответ, содержащий результаты рассмотрения обращения направляется заявителю.  </w:t>
      </w:r>
    </w:p>
    <w:p w:rsidR="00924970" w:rsidRDefault="00924970" w:rsidP="00924970">
      <w:pPr>
        <w:pStyle w:val="31"/>
        <w:widowControl w:val="0"/>
        <w:spacing w:after="0"/>
        <w:jc w:val="both"/>
        <w:rPr>
          <w:bCs/>
          <w:sz w:val="24"/>
          <w:szCs w:val="24"/>
        </w:rPr>
      </w:pPr>
      <w:r>
        <w:rPr>
          <w:bCs/>
          <w:sz w:val="24"/>
          <w:szCs w:val="24"/>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924970" w:rsidRDefault="00924970" w:rsidP="00924970">
      <w:pPr>
        <w:pStyle w:val="31"/>
        <w:widowControl w:val="0"/>
        <w:spacing w:after="0"/>
        <w:jc w:val="both"/>
        <w:rPr>
          <w:bCs/>
          <w:sz w:val="24"/>
          <w:szCs w:val="24"/>
        </w:rPr>
      </w:pPr>
      <w:r>
        <w:rPr>
          <w:bCs/>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924970" w:rsidRDefault="00924970" w:rsidP="00924970">
      <w:pPr>
        <w:pStyle w:val="31"/>
        <w:widowControl w:val="0"/>
        <w:spacing w:after="0"/>
        <w:jc w:val="both"/>
        <w:rPr>
          <w:bCs/>
          <w:sz w:val="24"/>
          <w:szCs w:val="24"/>
        </w:rPr>
      </w:pPr>
      <w:r>
        <w:rPr>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24970" w:rsidRDefault="00924970" w:rsidP="00924970">
      <w:pPr>
        <w:pStyle w:val="31"/>
        <w:widowControl w:val="0"/>
        <w:spacing w:after="0"/>
        <w:jc w:val="both"/>
        <w:rPr>
          <w:bCs/>
          <w:sz w:val="24"/>
          <w:szCs w:val="24"/>
        </w:rPr>
      </w:pPr>
      <w:r>
        <w:rPr>
          <w:bCs/>
          <w:sz w:val="24"/>
          <w:szCs w:val="24"/>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924970" w:rsidRDefault="00924970" w:rsidP="00924970">
      <w:pPr>
        <w:pStyle w:val="31"/>
        <w:widowControl w:val="0"/>
        <w:spacing w:after="0"/>
        <w:jc w:val="both"/>
        <w:rPr>
          <w:bCs/>
          <w:sz w:val="24"/>
          <w:szCs w:val="24"/>
        </w:rPr>
      </w:pPr>
      <w:r>
        <w:rPr>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4970" w:rsidRDefault="00924970" w:rsidP="00924970">
      <w:pPr>
        <w:pStyle w:val="31"/>
        <w:widowControl w:val="0"/>
        <w:spacing w:after="0"/>
        <w:jc w:val="both"/>
        <w:rPr>
          <w:bCs/>
          <w:sz w:val="24"/>
          <w:szCs w:val="24"/>
        </w:rPr>
      </w:pPr>
      <w:r>
        <w:rPr>
          <w:bCs/>
          <w:sz w:val="24"/>
          <w:szCs w:val="24"/>
        </w:rPr>
        <w:t xml:space="preserve">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w:t>
      </w:r>
      <w:r>
        <w:rPr>
          <w:bCs/>
          <w:sz w:val="24"/>
          <w:szCs w:val="24"/>
        </w:rPr>
        <w:lastRenderedPageBreak/>
        <w:t>повторное обращение.</w:t>
      </w:r>
    </w:p>
    <w:p w:rsidR="00924970" w:rsidRDefault="00924970" w:rsidP="00924970">
      <w:pPr>
        <w:pStyle w:val="31"/>
        <w:widowControl w:val="0"/>
        <w:spacing w:after="0"/>
        <w:jc w:val="both"/>
        <w:rPr>
          <w:bCs/>
          <w:sz w:val="24"/>
          <w:szCs w:val="24"/>
        </w:rPr>
      </w:pPr>
      <w:r>
        <w:rPr>
          <w:bCs/>
          <w:sz w:val="24"/>
          <w:szCs w:val="24"/>
        </w:rPr>
        <w:t xml:space="preserve">5.15. Заявители вправе обжаловать решения, принятые в ходе предоставления муниципальной услуги, действия или бездействие лиц  </w:t>
      </w:r>
      <w:r>
        <w:rPr>
          <w:spacing w:val="-1"/>
          <w:sz w:val="24"/>
          <w:szCs w:val="24"/>
        </w:rPr>
        <w:t>Управления</w:t>
      </w:r>
      <w:r>
        <w:rPr>
          <w:bCs/>
          <w:sz w:val="24"/>
          <w:szCs w:val="24"/>
        </w:rPr>
        <w:t xml:space="preserve"> образования, в судебном порядке.</w:t>
      </w:r>
    </w:p>
    <w:p w:rsidR="00924970" w:rsidRDefault="00924970" w:rsidP="00924970">
      <w:pPr>
        <w:pStyle w:val="31"/>
        <w:widowControl w:val="0"/>
        <w:spacing w:after="0"/>
        <w:jc w:val="both"/>
        <w:rPr>
          <w:bCs/>
          <w:sz w:val="24"/>
          <w:szCs w:val="24"/>
        </w:rPr>
      </w:pPr>
      <w:r>
        <w:rPr>
          <w:bCs/>
          <w:sz w:val="24"/>
          <w:szCs w:val="24"/>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24970" w:rsidRDefault="00924970" w:rsidP="00924970">
      <w:pPr>
        <w:pStyle w:val="31"/>
        <w:widowControl w:val="0"/>
        <w:spacing w:after="0"/>
        <w:ind w:firstLine="720"/>
        <w:jc w:val="both"/>
        <w:rPr>
          <w:bCs/>
          <w:sz w:val="24"/>
          <w:szCs w:val="24"/>
        </w:rPr>
      </w:pPr>
      <w:r>
        <w:rPr>
          <w:bCs/>
          <w:sz w:val="24"/>
          <w:szCs w:val="24"/>
        </w:rPr>
        <w:t>по номерам телефонов, содержащихся в пункте 1.3. к административному регламенту;</w:t>
      </w:r>
    </w:p>
    <w:p w:rsidR="00924970" w:rsidRDefault="00924970" w:rsidP="00924970">
      <w:pPr>
        <w:pStyle w:val="31"/>
        <w:widowControl w:val="0"/>
        <w:spacing w:after="0"/>
        <w:ind w:firstLine="720"/>
        <w:jc w:val="both"/>
        <w:rPr>
          <w:bCs/>
          <w:sz w:val="24"/>
          <w:szCs w:val="24"/>
        </w:rPr>
      </w:pPr>
      <w:r>
        <w:rPr>
          <w:bCs/>
          <w:sz w:val="24"/>
          <w:szCs w:val="24"/>
        </w:rPr>
        <w:t>на Интернет - сайт и по электронной почте органов, предоставляющих муниципальную услугу (в случае его наличия).</w:t>
      </w:r>
    </w:p>
    <w:p w:rsidR="00924970" w:rsidRDefault="00924970" w:rsidP="00924970">
      <w:pPr>
        <w:pStyle w:val="31"/>
        <w:widowControl w:val="0"/>
        <w:spacing w:after="0"/>
        <w:jc w:val="both"/>
        <w:rPr>
          <w:bCs/>
          <w:sz w:val="24"/>
          <w:szCs w:val="24"/>
        </w:rPr>
      </w:pPr>
      <w:r>
        <w:rPr>
          <w:bCs/>
          <w:sz w:val="24"/>
          <w:szCs w:val="24"/>
        </w:rPr>
        <w:t>5.17. Сообщение заявителя должно содержать следующую информацию:</w:t>
      </w:r>
    </w:p>
    <w:p w:rsidR="00924970" w:rsidRDefault="00924970" w:rsidP="00924970">
      <w:pPr>
        <w:pStyle w:val="31"/>
        <w:widowControl w:val="0"/>
        <w:spacing w:after="0"/>
        <w:ind w:firstLine="720"/>
        <w:jc w:val="both"/>
        <w:rPr>
          <w:bCs/>
          <w:sz w:val="24"/>
          <w:szCs w:val="24"/>
        </w:rPr>
      </w:pPr>
      <w:r>
        <w:rPr>
          <w:bCs/>
          <w:sz w:val="24"/>
          <w:szCs w:val="24"/>
        </w:rPr>
        <w:t>фамилию, имя, отчество гражданина (наименование юридического лица), которым подается сообщение, его место жительства или пребывания;</w:t>
      </w:r>
    </w:p>
    <w:p w:rsidR="00924970" w:rsidRDefault="00924970" w:rsidP="00924970">
      <w:pPr>
        <w:pStyle w:val="31"/>
        <w:widowControl w:val="0"/>
        <w:spacing w:after="0"/>
        <w:ind w:firstLine="720"/>
        <w:jc w:val="both"/>
        <w:rPr>
          <w:bCs/>
          <w:sz w:val="24"/>
          <w:szCs w:val="24"/>
        </w:rPr>
      </w:pPr>
      <w:r>
        <w:rPr>
          <w:bCs/>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924970" w:rsidRDefault="00924970" w:rsidP="00924970">
      <w:pPr>
        <w:pStyle w:val="31"/>
        <w:widowControl w:val="0"/>
        <w:spacing w:after="0"/>
        <w:ind w:firstLine="720"/>
        <w:jc w:val="both"/>
        <w:rPr>
          <w:bCs/>
          <w:sz w:val="24"/>
          <w:szCs w:val="24"/>
        </w:rPr>
      </w:pPr>
      <w:r>
        <w:rPr>
          <w:bCs/>
          <w:sz w:val="24"/>
          <w:szCs w:val="24"/>
        </w:rPr>
        <w:t>суть нарушенных прав и законных интересов, противоправного решения, действия (бездействия);</w:t>
      </w:r>
    </w:p>
    <w:p w:rsidR="00924970" w:rsidRDefault="00924970" w:rsidP="00924970">
      <w:pPr>
        <w:pStyle w:val="ConsPlusNormal"/>
        <w:jc w:val="both"/>
        <w:rPr>
          <w:rFonts w:ascii="Times New Roman" w:hAnsi="Times New Roman" w:cs="Times New Roman"/>
          <w:bCs/>
          <w:sz w:val="24"/>
          <w:szCs w:val="24"/>
        </w:rPr>
      </w:pPr>
      <w:r>
        <w:rPr>
          <w:rFonts w:ascii="Times New Roman" w:hAnsi="Times New Roman" w:cs="Times New Roman"/>
          <w:bCs/>
          <w:sz w:val="24"/>
          <w:szCs w:val="24"/>
        </w:rPr>
        <w:t>сведения о способе информирования заявителя о принятых мерах по результатам рассмотрения его сообщения.</w:t>
      </w:r>
    </w:p>
    <w:p w:rsidR="00924970" w:rsidRDefault="00924970" w:rsidP="00924970">
      <w:pPr>
        <w:jc w:val="both"/>
      </w:pPr>
    </w:p>
    <w:p w:rsidR="00924970" w:rsidRDefault="00924970" w:rsidP="00924970">
      <w:pPr>
        <w:jc w:val="both"/>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8508"/>
        <w:jc w:val="right"/>
        <w:rPr>
          <w:b w:val="0"/>
          <w:sz w:val="24"/>
          <w:szCs w:val="24"/>
        </w:rPr>
      </w:pPr>
    </w:p>
    <w:p w:rsidR="00924970" w:rsidRDefault="00924970" w:rsidP="00924970">
      <w:pPr>
        <w:pStyle w:val="3"/>
        <w:numPr>
          <w:ilvl w:val="0"/>
          <w:numId w:val="0"/>
        </w:numPr>
        <w:tabs>
          <w:tab w:val="left" w:pos="708"/>
        </w:tabs>
        <w:spacing w:before="0" w:after="0"/>
        <w:ind w:left="1440"/>
        <w:jc w:val="right"/>
        <w:rPr>
          <w:b w:val="0"/>
          <w:sz w:val="24"/>
          <w:szCs w:val="24"/>
        </w:rPr>
      </w:pPr>
      <w:r>
        <w:rPr>
          <w:b w:val="0"/>
          <w:sz w:val="24"/>
          <w:szCs w:val="24"/>
        </w:rPr>
        <w:t>Приложение № 1</w:t>
      </w:r>
    </w:p>
    <w:p w:rsidR="00924970" w:rsidRDefault="00924970" w:rsidP="00924970">
      <w:pPr>
        <w:ind w:left="5664"/>
        <w:jc w:val="right"/>
      </w:pPr>
      <w:r>
        <w:t>к административному регламенту</w:t>
      </w:r>
    </w:p>
    <w:p w:rsidR="00924970" w:rsidRDefault="00924970" w:rsidP="00924970">
      <w:pPr>
        <w:jc w:val="right"/>
      </w:pPr>
      <w:r>
        <w:t xml:space="preserve">предоставления муниципальной услуги по </w:t>
      </w:r>
    </w:p>
    <w:p w:rsidR="00924970" w:rsidRDefault="00924970" w:rsidP="00924970">
      <w:pPr>
        <w:jc w:val="right"/>
      </w:pPr>
      <w:r>
        <w:t>назначению и выплате компенсации за</w:t>
      </w:r>
    </w:p>
    <w:p w:rsidR="00924970" w:rsidRDefault="00924970" w:rsidP="00924970">
      <w:pPr>
        <w:jc w:val="right"/>
      </w:pPr>
      <w:r>
        <w:t xml:space="preserve"> содержание ребенка в муниципальных </w:t>
      </w:r>
    </w:p>
    <w:p w:rsidR="00924970" w:rsidRDefault="00924970" w:rsidP="00924970">
      <w:pPr>
        <w:jc w:val="right"/>
      </w:pPr>
      <w:r>
        <w:t xml:space="preserve">образовательных учреждениях, реализующих </w:t>
      </w:r>
    </w:p>
    <w:p w:rsidR="00924970" w:rsidRDefault="00924970" w:rsidP="00924970">
      <w:pPr>
        <w:jc w:val="right"/>
      </w:pPr>
      <w:r>
        <w:t>основную общеобразовательную программу</w:t>
      </w:r>
    </w:p>
    <w:p w:rsidR="00924970" w:rsidRDefault="00924970" w:rsidP="00924970">
      <w:pPr>
        <w:jc w:val="right"/>
      </w:pPr>
      <w:r>
        <w:t xml:space="preserve"> дошкольного образования на территории </w:t>
      </w:r>
    </w:p>
    <w:p w:rsidR="00924970" w:rsidRDefault="00924970" w:rsidP="00924970">
      <w:pPr>
        <w:jc w:val="right"/>
      </w:pPr>
      <w:r>
        <w:t xml:space="preserve">муниципального образования </w:t>
      </w:r>
    </w:p>
    <w:p w:rsidR="00924970" w:rsidRDefault="00924970" w:rsidP="00924970">
      <w:pPr>
        <w:jc w:val="right"/>
      </w:pPr>
      <w:r>
        <w:t>муниципального района «Сосногорск»</w:t>
      </w:r>
    </w:p>
    <w:p w:rsidR="00924970" w:rsidRDefault="00924970" w:rsidP="00924970">
      <w:pPr>
        <w:ind w:left="5664"/>
        <w:jc w:val="center"/>
      </w:pPr>
    </w:p>
    <w:p w:rsidR="00924970" w:rsidRDefault="00924970" w:rsidP="00924970">
      <w:pPr>
        <w:jc w:val="both"/>
        <w:rPr>
          <w:b/>
        </w:rPr>
      </w:pPr>
    </w:p>
    <w:p w:rsidR="00924970" w:rsidRDefault="00924970" w:rsidP="00924970">
      <w:pPr>
        <w:jc w:val="center"/>
      </w:pPr>
      <w:r>
        <w:t>Форма заявления о назначении компенсации</w:t>
      </w:r>
    </w:p>
    <w:p w:rsidR="00924970" w:rsidRDefault="00924970" w:rsidP="00924970">
      <w:pPr>
        <w:jc w:val="both"/>
        <w:rPr>
          <w:b/>
        </w:rPr>
      </w:pPr>
    </w:p>
    <w:p w:rsidR="00924970" w:rsidRDefault="00924970" w:rsidP="00924970">
      <w:pPr>
        <w:pStyle w:val="ConsPlusNonformat"/>
        <w:widowControl/>
      </w:pPr>
      <w:r>
        <w:t xml:space="preserve">                              _____________________________________________</w:t>
      </w:r>
    </w:p>
    <w:p w:rsidR="00924970" w:rsidRDefault="00924970" w:rsidP="00924970">
      <w:pPr>
        <w:pStyle w:val="ConsPlusNonformat"/>
        <w:widowControl/>
      </w:pPr>
      <w:r>
        <w:t xml:space="preserve">                              (наименование органа местного самоуправления,</w:t>
      </w:r>
    </w:p>
    <w:p w:rsidR="00924970" w:rsidRDefault="00924970" w:rsidP="00924970">
      <w:pPr>
        <w:pStyle w:val="ConsPlusNonformat"/>
        <w:widowControl/>
      </w:pPr>
      <w:r>
        <w:t xml:space="preserve">                               либо фамилия, имя, отчество соответствующего</w:t>
      </w:r>
    </w:p>
    <w:p w:rsidR="00924970" w:rsidRDefault="00924970" w:rsidP="00924970">
      <w:pPr>
        <w:pStyle w:val="ConsPlusNonformat"/>
        <w:widowControl/>
      </w:pPr>
      <w:r>
        <w:t xml:space="preserve">                                                         должностного лица,</w:t>
      </w:r>
    </w:p>
    <w:p w:rsidR="00924970" w:rsidRDefault="00924970" w:rsidP="00924970">
      <w:pPr>
        <w:pStyle w:val="ConsPlusNonformat"/>
        <w:widowControl/>
      </w:pPr>
      <w:r>
        <w:t xml:space="preserve">                              _____________________________________________</w:t>
      </w:r>
    </w:p>
    <w:p w:rsidR="00924970" w:rsidRDefault="00924970" w:rsidP="00924970">
      <w:pPr>
        <w:pStyle w:val="ConsPlusNonformat"/>
        <w:widowControl/>
      </w:pPr>
      <w:r>
        <w:t xml:space="preserve">                                            либо должность соответствующего</w:t>
      </w:r>
    </w:p>
    <w:p w:rsidR="00924970" w:rsidRDefault="00924970" w:rsidP="00924970">
      <w:pPr>
        <w:pStyle w:val="ConsPlusNonformat"/>
        <w:widowControl/>
      </w:pPr>
      <w:r>
        <w:t xml:space="preserve">                                                         должностного лица)</w:t>
      </w:r>
    </w:p>
    <w:p w:rsidR="00924970" w:rsidRDefault="00924970" w:rsidP="00924970">
      <w:pPr>
        <w:pStyle w:val="ConsPlusNonformat"/>
        <w:widowControl/>
      </w:pPr>
      <w:r>
        <w:t xml:space="preserve">                              от __________________________________________</w:t>
      </w:r>
    </w:p>
    <w:p w:rsidR="00924970" w:rsidRDefault="00924970" w:rsidP="00924970">
      <w:pPr>
        <w:pStyle w:val="ConsPlusNonformat"/>
        <w:widowControl/>
      </w:pPr>
      <w:r>
        <w:t xml:space="preserve">                                                (ф.и.о. для физических лиц,</w:t>
      </w:r>
    </w:p>
    <w:p w:rsidR="00924970" w:rsidRDefault="00924970" w:rsidP="00924970">
      <w:pPr>
        <w:pStyle w:val="ConsPlusNonformat"/>
        <w:widowControl/>
      </w:pPr>
      <w:r>
        <w:t xml:space="preserve">                              _____________________________________________</w:t>
      </w:r>
    </w:p>
    <w:p w:rsidR="00924970" w:rsidRDefault="00924970" w:rsidP="00924970">
      <w:pPr>
        <w:pStyle w:val="ConsPlusNonformat"/>
        <w:widowControl/>
      </w:pPr>
      <w:r>
        <w:t xml:space="preserve">                                        Почтовый адрес (контактный телефон,</w:t>
      </w:r>
    </w:p>
    <w:p w:rsidR="00924970" w:rsidRDefault="00924970" w:rsidP="00924970">
      <w:pPr>
        <w:pStyle w:val="ConsPlusNonformat"/>
        <w:widowControl/>
      </w:pPr>
      <w:r>
        <w:t xml:space="preserve">                                      адрес электронной почты при наличии):</w:t>
      </w:r>
    </w:p>
    <w:p w:rsidR="00924970" w:rsidRDefault="00924970" w:rsidP="00924970">
      <w:pPr>
        <w:pStyle w:val="ConsPlusNonformat"/>
        <w:widowControl/>
      </w:pPr>
      <w:r>
        <w:t xml:space="preserve">                              _____________________________________________</w:t>
      </w:r>
    </w:p>
    <w:p w:rsidR="00924970" w:rsidRDefault="00924970" w:rsidP="00924970">
      <w:pPr>
        <w:pStyle w:val="ConsPlusNonformat"/>
        <w:widowControl/>
      </w:pPr>
      <w:r>
        <w:t xml:space="preserve">                              _____________________________________________</w:t>
      </w:r>
    </w:p>
    <w:p w:rsidR="00924970" w:rsidRDefault="00924970" w:rsidP="00924970">
      <w:pPr>
        <w:pStyle w:val="ConsPlusNonformat"/>
        <w:widowControl/>
      </w:pPr>
      <w:r>
        <w:t xml:space="preserve">                              _____________________________________________</w:t>
      </w:r>
    </w:p>
    <w:p w:rsidR="00924970" w:rsidRDefault="00924970" w:rsidP="00924970">
      <w:pPr>
        <w:pStyle w:val="ConsPlusNonformat"/>
        <w:widowControl/>
      </w:pPr>
    </w:p>
    <w:p w:rsidR="00924970" w:rsidRDefault="00924970" w:rsidP="00924970">
      <w:pPr>
        <w:pStyle w:val="ConsPlusNonformat"/>
        <w:widowControl/>
      </w:pPr>
      <w:r>
        <w:t xml:space="preserve">                                 </w:t>
      </w:r>
    </w:p>
    <w:p w:rsidR="00924970" w:rsidRDefault="00924970" w:rsidP="00924970">
      <w:pPr>
        <w:jc w:val="center"/>
        <w:rPr>
          <w:b/>
        </w:rPr>
      </w:pPr>
    </w:p>
    <w:p w:rsidR="00924970" w:rsidRDefault="00924970" w:rsidP="00924970">
      <w:pPr>
        <w:jc w:val="center"/>
        <w:rPr>
          <w:b/>
        </w:rPr>
      </w:pPr>
      <w:r>
        <w:rPr>
          <w:b/>
        </w:rPr>
        <w:t>ЗАЯВЛЕНИЕ</w:t>
      </w:r>
    </w:p>
    <w:p w:rsidR="00924970" w:rsidRDefault="00924970" w:rsidP="00924970">
      <w:pPr>
        <w:pBdr>
          <w:bottom w:val="single" w:sz="8" w:space="1" w:color="000000"/>
        </w:pBdr>
        <w:jc w:val="both"/>
      </w:pPr>
    </w:p>
    <w:p w:rsidR="00924970" w:rsidRDefault="00924970" w:rsidP="00924970">
      <w:pPr>
        <w:pBdr>
          <w:bottom w:val="single" w:sz="8" w:space="1" w:color="000000"/>
        </w:pBdr>
        <w:jc w:val="both"/>
      </w:pPr>
      <w:r>
        <w:t xml:space="preserve">Прошу предоставить мне компенсацию части родительской платы на  содержание моего ____________________ребенка __________________________________________________   </w:t>
      </w:r>
    </w:p>
    <w:p w:rsidR="00924970" w:rsidRDefault="00924970" w:rsidP="00924970">
      <w:pPr>
        <w:pBdr>
          <w:bottom w:val="single" w:sz="8" w:space="1" w:color="000000"/>
        </w:pBdr>
        <w:jc w:val="both"/>
      </w:pPr>
      <w:r>
        <w:t>(первого, второго, третьего)                    (фамилия, имя, отчество)</w:t>
      </w:r>
    </w:p>
    <w:p w:rsidR="00924970" w:rsidRDefault="00924970" w:rsidP="00924970">
      <w:pPr>
        <w:pBdr>
          <w:bottom w:val="single" w:sz="8" w:space="1" w:color="000000"/>
        </w:pBdr>
        <w:ind w:firstLine="708"/>
        <w:jc w:val="both"/>
      </w:pPr>
    </w:p>
    <w:p w:rsidR="00924970" w:rsidRDefault="00924970" w:rsidP="00924970">
      <w:pPr>
        <w:jc w:val="both"/>
      </w:pPr>
      <w:r>
        <w:t>в образовательной организации, реализующей основную общеобразовательную программу дошкольного образования</w:t>
      </w:r>
    </w:p>
    <w:p w:rsidR="00924970" w:rsidRDefault="00924970" w:rsidP="00924970">
      <w:pPr>
        <w:jc w:val="both"/>
      </w:pPr>
      <w:r>
        <w:t>_____________________________________________________________________________</w:t>
      </w:r>
    </w:p>
    <w:p w:rsidR="00924970" w:rsidRDefault="00924970" w:rsidP="00924970">
      <w:pPr>
        <w:jc w:val="center"/>
      </w:pPr>
      <w:r>
        <w:t xml:space="preserve">(наименование образовательной организации, реализующей основную общеобразовательную программу дошкольного образования) </w:t>
      </w:r>
    </w:p>
    <w:p w:rsidR="00924970" w:rsidRDefault="00924970" w:rsidP="00924970">
      <w:pPr>
        <w:pStyle w:val="ConsPlusNormal"/>
        <w:ind w:firstLine="540"/>
        <w:jc w:val="center"/>
        <w:rPr>
          <w:rFonts w:ascii="Times New Roman" w:hAnsi="Times New Roman" w:cs="Times New Roman"/>
        </w:rPr>
      </w:pPr>
    </w:p>
    <w:p w:rsidR="00924970" w:rsidRDefault="00924970" w:rsidP="00924970">
      <w:pPr>
        <w:pStyle w:val="ConsPlusNormal"/>
        <w:ind w:firstLine="540"/>
        <w:jc w:val="center"/>
        <w:rPr>
          <w:rFonts w:ascii="Times New Roman" w:hAnsi="Times New Roman" w:cs="Times New Roman"/>
        </w:rPr>
      </w:pPr>
    </w:p>
    <w:tbl>
      <w:tblPr>
        <w:tblW w:w="0" w:type="auto"/>
        <w:tblInd w:w="-10" w:type="dxa"/>
        <w:tblLayout w:type="fixed"/>
        <w:tblLook w:val="04A0"/>
      </w:tblPr>
      <w:tblGrid>
        <w:gridCol w:w="3254"/>
        <w:gridCol w:w="2188"/>
        <w:gridCol w:w="2259"/>
        <w:gridCol w:w="1889"/>
      </w:tblGrid>
      <w:tr w:rsidR="00924970" w:rsidTr="00924970">
        <w:tc>
          <w:tcPr>
            <w:tcW w:w="3254"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 родителя (законного представителя)</w:t>
            </w:r>
          </w:p>
          <w:p w:rsidR="00924970" w:rsidRDefault="00924970">
            <w:pPr>
              <w:pStyle w:val="ConsPlusNormal"/>
              <w:ind w:firstLine="0"/>
              <w:jc w:val="both"/>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nil"/>
            </w:tcBorders>
            <w:hideMark/>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1889" w:type="dxa"/>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r w:rsidR="00924970" w:rsidTr="00924970">
        <w:tc>
          <w:tcPr>
            <w:tcW w:w="3254"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p w:rsidR="00924970" w:rsidRDefault="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2188"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nil"/>
            </w:tcBorders>
            <w:hideMark/>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89" w:type="dxa"/>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r w:rsidR="00924970" w:rsidTr="00924970">
        <w:tc>
          <w:tcPr>
            <w:tcW w:w="3254"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p w:rsidR="00924970" w:rsidRDefault="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Кем выдан</w:t>
            </w:r>
          </w:p>
        </w:tc>
        <w:tc>
          <w:tcPr>
            <w:tcW w:w="2188"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nil"/>
            </w:tcBorders>
            <w:hideMark/>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Место рождения</w:t>
            </w:r>
          </w:p>
        </w:tc>
        <w:tc>
          <w:tcPr>
            <w:tcW w:w="1889" w:type="dxa"/>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bl>
    <w:p w:rsidR="00924970" w:rsidRDefault="00924970" w:rsidP="00924970">
      <w:pPr>
        <w:pStyle w:val="ConsPlusNormal"/>
        <w:ind w:firstLine="540"/>
        <w:jc w:val="both"/>
      </w:pPr>
    </w:p>
    <w:p w:rsidR="00924970" w:rsidRDefault="00924970" w:rsidP="00924970">
      <w:pPr>
        <w:pStyle w:val="ConsPlusNormal"/>
        <w:ind w:firstLine="540"/>
        <w:jc w:val="both"/>
        <w:rPr>
          <w:rFonts w:ascii="Times New Roman" w:hAnsi="Times New Roman" w:cs="Times New Roman"/>
          <w:sz w:val="24"/>
          <w:szCs w:val="24"/>
        </w:rPr>
      </w:pPr>
    </w:p>
    <w:p w:rsidR="00924970" w:rsidRDefault="00924970" w:rsidP="00924970">
      <w:pPr>
        <w:pStyle w:val="ConsPlusNormal"/>
        <w:ind w:firstLine="540"/>
        <w:jc w:val="both"/>
        <w:rPr>
          <w:rFonts w:ascii="Times New Roman" w:hAnsi="Times New Roman" w:cs="Times New Roman"/>
          <w:sz w:val="24"/>
          <w:szCs w:val="24"/>
        </w:rPr>
      </w:pPr>
    </w:p>
    <w:p w:rsidR="00924970" w:rsidRDefault="00924970" w:rsidP="00924970">
      <w:pPr>
        <w:pStyle w:val="ConsPlusNormal"/>
        <w:ind w:firstLine="540"/>
        <w:jc w:val="both"/>
        <w:rPr>
          <w:rFonts w:ascii="Times New Roman" w:hAnsi="Times New Roman" w:cs="Times New Roman"/>
          <w:sz w:val="24"/>
          <w:szCs w:val="24"/>
        </w:rPr>
      </w:pPr>
    </w:p>
    <w:p w:rsidR="00924970" w:rsidRDefault="00924970" w:rsidP="00924970">
      <w:pPr>
        <w:pStyle w:val="ConsPlusNormal"/>
        <w:ind w:firstLine="540"/>
        <w:jc w:val="both"/>
        <w:rPr>
          <w:rFonts w:ascii="Times New Roman" w:hAnsi="Times New Roman" w:cs="Times New Roman"/>
          <w:sz w:val="24"/>
          <w:szCs w:val="24"/>
        </w:rPr>
      </w:pPr>
    </w:p>
    <w:tbl>
      <w:tblPr>
        <w:tblW w:w="0" w:type="auto"/>
        <w:tblInd w:w="-10" w:type="dxa"/>
        <w:tblLayout w:type="fixed"/>
        <w:tblLook w:val="04A0"/>
      </w:tblPr>
      <w:tblGrid>
        <w:gridCol w:w="3245"/>
        <w:gridCol w:w="2166"/>
        <w:gridCol w:w="1898"/>
        <w:gridCol w:w="2281"/>
      </w:tblGrid>
      <w:tr w:rsidR="00924970" w:rsidTr="00924970">
        <w:tc>
          <w:tcPr>
            <w:tcW w:w="3245"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документа, </w:t>
            </w:r>
            <w:r>
              <w:rPr>
                <w:rFonts w:ascii="Times New Roman" w:hAnsi="Times New Roman" w:cs="Times New Roman"/>
                <w:sz w:val="24"/>
                <w:szCs w:val="24"/>
              </w:rPr>
              <w:lastRenderedPageBreak/>
              <w:t>подтверждающего полномочия  родителя (законного представителя)</w:t>
            </w:r>
          </w:p>
          <w:p w:rsidR="00924970" w:rsidRDefault="00924970">
            <w:pPr>
              <w:pStyle w:val="ConsPlusNormal"/>
              <w:ind w:firstLine="0"/>
              <w:jc w:val="both"/>
              <w:rPr>
                <w:rFonts w:ascii="Times New Roman" w:hAnsi="Times New Roman" w:cs="Times New Roman"/>
                <w:sz w:val="24"/>
                <w:szCs w:val="24"/>
              </w:rPr>
            </w:pPr>
          </w:p>
        </w:tc>
        <w:tc>
          <w:tcPr>
            <w:tcW w:w="6345" w:type="dxa"/>
            <w:gridSpan w:val="3"/>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r w:rsidR="00924970" w:rsidTr="00924970">
        <w:trPr>
          <w:cantSplit/>
          <w:trHeight w:hRule="exact" w:val="286"/>
        </w:trPr>
        <w:tc>
          <w:tcPr>
            <w:tcW w:w="3245" w:type="dxa"/>
            <w:vMerge w:val="restart"/>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p w:rsidR="00924970" w:rsidRDefault="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2166" w:type="dxa"/>
            <w:vMerge w:val="restart"/>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1898" w:type="dxa"/>
            <w:vMerge w:val="restart"/>
            <w:tcBorders>
              <w:top w:val="single" w:sz="4" w:space="0" w:color="000000"/>
              <w:left w:val="single" w:sz="4" w:space="0" w:color="000000"/>
              <w:bottom w:val="single" w:sz="4" w:space="0" w:color="000000"/>
              <w:right w:val="nil"/>
            </w:tcBorders>
            <w:hideMark/>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281" w:type="dxa"/>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r w:rsidR="00924970" w:rsidTr="00924970">
        <w:trPr>
          <w:cantSplit/>
          <w:trHeight w:val="276"/>
        </w:trPr>
        <w:tc>
          <w:tcPr>
            <w:tcW w:w="7309" w:type="dxa"/>
            <w:vMerge/>
            <w:tcBorders>
              <w:top w:val="single" w:sz="4" w:space="0" w:color="000000"/>
              <w:left w:val="single" w:sz="4" w:space="0" w:color="000000"/>
              <w:bottom w:val="single" w:sz="4" w:space="0" w:color="000000"/>
              <w:right w:val="nil"/>
            </w:tcBorders>
            <w:vAlign w:val="center"/>
            <w:hideMark/>
          </w:tcPr>
          <w:p w:rsidR="00924970" w:rsidRDefault="00924970">
            <w:pPr>
              <w:suppressAutoHyphens w:val="0"/>
              <w:rPr>
                <w:rFonts w:eastAsia="Arial"/>
              </w:rPr>
            </w:pPr>
          </w:p>
        </w:tc>
        <w:tc>
          <w:tcPr>
            <w:tcW w:w="6345" w:type="dxa"/>
            <w:vMerge/>
            <w:tcBorders>
              <w:top w:val="single" w:sz="4" w:space="0" w:color="000000"/>
              <w:left w:val="single" w:sz="4" w:space="0" w:color="000000"/>
              <w:bottom w:val="single" w:sz="4" w:space="0" w:color="000000"/>
              <w:right w:val="nil"/>
            </w:tcBorders>
            <w:vAlign w:val="center"/>
            <w:hideMark/>
          </w:tcPr>
          <w:p w:rsidR="00924970" w:rsidRDefault="00924970">
            <w:pPr>
              <w:suppressAutoHyphens w:val="0"/>
              <w:rPr>
                <w:rFonts w:eastAsia="Arial"/>
              </w:rPr>
            </w:pPr>
          </w:p>
        </w:tc>
        <w:tc>
          <w:tcPr>
            <w:tcW w:w="1898" w:type="dxa"/>
            <w:vMerge/>
            <w:tcBorders>
              <w:top w:val="single" w:sz="4" w:space="0" w:color="000000"/>
              <w:left w:val="single" w:sz="4" w:space="0" w:color="000000"/>
              <w:bottom w:val="single" w:sz="4" w:space="0" w:color="000000"/>
              <w:right w:val="nil"/>
            </w:tcBorders>
            <w:vAlign w:val="center"/>
            <w:hideMark/>
          </w:tcPr>
          <w:p w:rsidR="00924970" w:rsidRDefault="00924970">
            <w:pPr>
              <w:suppressAutoHyphens w:val="0"/>
              <w:rPr>
                <w:rFonts w:eastAsia="Arial"/>
              </w:rPr>
            </w:pPr>
          </w:p>
        </w:tc>
        <w:tc>
          <w:tcPr>
            <w:tcW w:w="2281" w:type="dxa"/>
            <w:vMerge w:val="restart"/>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r w:rsidR="00924970" w:rsidTr="00924970">
        <w:trPr>
          <w:cantSplit/>
          <w:trHeight w:hRule="exact" w:val="562"/>
        </w:trPr>
        <w:tc>
          <w:tcPr>
            <w:tcW w:w="3245"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p w:rsidR="00924970" w:rsidRDefault="009249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Кем выдан</w:t>
            </w:r>
          </w:p>
        </w:tc>
        <w:tc>
          <w:tcPr>
            <w:tcW w:w="2166"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1898" w:type="dxa"/>
            <w:vMerge/>
            <w:tcBorders>
              <w:top w:val="single" w:sz="4" w:space="0" w:color="000000"/>
              <w:left w:val="single" w:sz="4" w:space="0" w:color="000000"/>
              <w:bottom w:val="single" w:sz="4" w:space="0" w:color="000000"/>
              <w:right w:val="nil"/>
            </w:tcBorders>
            <w:vAlign w:val="center"/>
            <w:hideMark/>
          </w:tcPr>
          <w:p w:rsidR="00924970" w:rsidRDefault="00924970">
            <w:pPr>
              <w:suppressAutoHyphens w:val="0"/>
              <w:rPr>
                <w:rFonts w:eastAsia="Arial"/>
              </w:rPr>
            </w:pPr>
          </w:p>
        </w:tc>
        <w:tc>
          <w:tcPr>
            <w:tcW w:w="2281" w:type="dxa"/>
            <w:vMerge/>
            <w:tcBorders>
              <w:top w:val="single" w:sz="4" w:space="0" w:color="000000"/>
              <w:left w:val="single" w:sz="4" w:space="0" w:color="000000"/>
              <w:bottom w:val="single" w:sz="4" w:space="0" w:color="000000"/>
              <w:right w:val="single" w:sz="4" w:space="0" w:color="000000"/>
            </w:tcBorders>
            <w:vAlign w:val="center"/>
            <w:hideMark/>
          </w:tcPr>
          <w:p w:rsidR="00924970" w:rsidRDefault="00924970">
            <w:pPr>
              <w:suppressAutoHyphens w:val="0"/>
              <w:rPr>
                <w:rFonts w:eastAsia="Arial"/>
              </w:rPr>
            </w:pPr>
          </w:p>
        </w:tc>
      </w:tr>
      <w:tr w:rsidR="00924970" w:rsidTr="00924970">
        <w:tc>
          <w:tcPr>
            <w:tcW w:w="3245"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2166"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1898" w:type="dxa"/>
            <w:tcBorders>
              <w:top w:val="single" w:sz="4" w:space="0" w:color="000000"/>
              <w:left w:val="single" w:sz="4" w:space="0" w:color="000000"/>
              <w:bottom w:val="single" w:sz="4" w:space="0" w:color="000000"/>
              <w:right w:val="nil"/>
            </w:tcBorders>
          </w:tcPr>
          <w:p w:rsidR="00924970" w:rsidRDefault="00924970">
            <w:pPr>
              <w:pStyle w:val="ConsPlusNormal"/>
              <w:snapToGrid w:val="0"/>
              <w:ind w:firstLine="0"/>
              <w:jc w:val="both"/>
              <w:rPr>
                <w:rFonts w:ascii="Times New Roman" w:hAnsi="Times New Roman" w:cs="Times New Roman"/>
                <w:sz w:val="24"/>
                <w:szCs w:val="24"/>
              </w:rPr>
            </w:pPr>
          </w:p>
        </w:tc>
        <w:tc>
          <w:tcPr>
            <w:tcW w:w="2281" w:type="dxa"/>
            <w:tcBorders>
              <w:top w:val="single" w:sz="4" w:space="0" w:color="000000"/>
              <w:left w:val="single" w:sz="4" w:space="0" w:color="000000"/>
              <w:bottom w:val="single" w:sz="4" w:space="0" w:color="000000"/>
              <w:right w:val="single" w:sz="4" w:space="0" w:color="000000"/>
            </w:tcBorders>
          </w:tcPr>
          <w:p w:rsidR="00924970" w:rsidRDefault="00924970">
            <w:pPr>
              <w:pStyle w:val="ConsPlusNormal"/>
              <w:snapToGrid w:val="0"/>
              <w:ind w:firstLine="0"/>
              <w:jc w:val="both"/>
              <w:rPr>
                <w:rFonts w:ascii="Times New Roman" w:hAnsi="Times New Roman" w:cs="Times New Roman"/>
                <w:sz w:val="24"/>
                <w:szCs w:val="24"/>
              </w:rPr>
            </w:pPr>
          </w:p>
        </w:tc>
      </w:tr>
      <w:tr w:rsidR="00924970" w:rsidTr="00924970">
        <w:tc>
          <w:tcPr>
            <w:tcW w:w="7309" w:type="dxa"/>
            <w:gridSpan w:val="3"/>
            <w:tcBorders>
              <w:top w:val="single" w:sz="4" w:space="0" w:color="000000"/>
              <w:left w:val="single" w:sz="4" w:space="0" w:color="000000"/>
              <w:bottom w:val="single" w:sz="4" w:space="0" w:color="000000"/>
              <w:right w:val="nil"/>
            </w:tcBorders>
            <w:hideMark/>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Дата</w:t>
            </w:r>
          </w:p>
        </w:tc>
        <w:tc>
          <w:tcPr>
            <w:tcW w:w="2281" w:type="dxa"/>
            <w:tcBorders>
              <w:top w:val="single" w:sz="4" w:space="0" w:color="000000"/>
              <w:left w:val="nil"/>
              <w:bottom w:val="single" w:sz="4" w:space="0" w:color="000000"/>
              <w:right w:val="single" w:sz="4" w:space="0" w:color="000000"/>
            </w:tcBorders>
            <w:hideMark/>
          </w:tcPr>
          <w:p w:rsidR="00924970" w:rsidRDefault="0092497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Подпись заявителя</w:t>
            </w:r>
          </w:p>
        </w:tc>
      </w:tr>
    </w:tbl>
    <w:p w:rsidR="00924970" w:rsidRDefault="00924970" w:rsidP="00924970">
      <w:pPr>
        <w:pStyle w:val="ConsPlusNormal"/>
        <w:ind w:firstLine="540"/>
        <w:jc w:val="both"/>
      </w:pPr>
    </w:p>
    <w:tbl>
      <w:tblPr>
        <w:tblW w:w="0" w:type="auto"/>
        <w:tblInd w:w="-10" w:type="dxa"/>
        <w:tblLayout w:type="fixed"/>
        <w:tblLook w:val="04A0"/>
      </w:tblPr>
      <w:tblGrid>
        <w:gridCol w:w="5436"/>
        <w:gridCol w:w="4134"/>
        <w:gridCol w:w="20"/>
      </w:tblGrid>
      <w:tr w:rsidR="00924970" w:rsidTr="00924970">
        <w:trPr>
          <w:gridAfter w:val="1"/>
          <w:wAfter w:w="20" w:type="dxa"/>
          <w:cantSplit/>
          <w:trHeight w:hRule="exact" w:val="562"/>
        </w:trPr>
        <w:tc>
          <w:tcPr>
            <w:tcW w:w="5436" w:type="dxa"/>
            <w:vMerge w:val="restart"/>
            <w:tcBorders>
              <w:top w:val="single" w:sz="4" w:space="0" w:color="000000"/>
              <w:left w:val="single" w:sz="4" w:space="0" w:color="000000"/>
              <w:bottom w:val="single" w:sz="4" w:space="0" w:color="000000"/>
              <w:right w:val="nil"/>
            </w:tcBorders>
          </w:tcPr>
          <w:p w:rsidR="00924970" w:rsidRDefault="00924970" w:rsidP="00684B6A">
            <w:pPr>
              <w:pStyle w:val="3"/>
              <w:numPr>
                <w:ilvl w:val="2"/>
                <w:numId w:val="1"/>
              </w:numPr>
              <w:tabs>
                <w:tab w:val="left" w:pos="720"/>
              </w:tabs>
              <w:snapToGrid w:val="0"/>
              <w:spacing w:before="0" w:after="0"/>
              <w:jc w:val="both"/>
              <w:rPr>
                <w:b w:val="0"/>
                <w:sz w:val="24"/>
                <w:szCs w:val="24"/>
              </w:rPr>
            </w:pPr>
          </w:p>
          <w:p w:rsidR="00924970" w:rsidRDefault="00924970" w:rsidP="00684B6A">
            <w:pPr>
              <w:pStyle w:val="3"/>
              <w:numPr>
                <w:ilvl w:val="2"/>
                <w:numId w:val="1"/>
              </w:numPr>
              <w:tabs>
                <w:tab w:val="left" w:pos="720"/>
              </w:tabs>
              <w:spacing w:before="0" w:after="0"/>
              <w:jc w:val="both"/>
              <w:rPr>
                <w:b w:val="0"/>
                <w:sz w:val="24"/>
                <w:szCs w:val="24"/>
              </w:rPr>
            </w:pPr>
            <w:r>
              <w:rPr>
                <w:b w:val="0"/>
                <w:sz w:val="24"/>
                <w:szCs w:val="24"/>
              </w:rPr>
              <w:t>Данные, указанные в заявлении, соответствуют документу, удостоверяющему личность</w:t>
            </w:r>
          </w:p>
        </w:tc>
        <w:tc>
          <w:tcPr>
            <w:tcW w:w="4134" w:type="dxa"/>
            <w:tcBorders>
              <w:top w:val="single" w:sz="4" w:space="0" w:color="000000"/>
              <w:left w:val="single" w:sz="4" w:space="0" w:color="000000"/>
              <w:bottom w:val="single" w:sz="4" w:space="0" w:color="000000"/>
              <w:right w:val="nil"/>
            </w:tcBorders>
            <w:hideMark/>
          </w:tcPr>
          <w:p w:rsidR="00924970" w:rsidRDefault="00924970" w:rsidP="00684B6A">
            <w:pPr>
              <w:pStyle w:val="3"/>
              <w:numPr>
                <w:ilvl w:val="2"/>
                <w:numId w:val="1"/>
              </w:numPr>
              <w:tabs>
                <w:tab w:val="left" w:pos="720"/>
              </w:tabs>
              <w:snapToGrid w:val="0"/>
              <w:spacing w:before="0" w:after="0"/>
              <w:jc w:val="both"/>
              <w:rPr>
                <w:b w:val="0"/>
                <w:sz w:val="24"/>
                <w:szCs w:val="24"/>
              </w:rPr>
            </w:pPr>
            <w:r>
              <w:rPr>
                <w:b w:val="0"/>
                <w:sz w:val="24"/>
                <w:szCs w:val="24"/>
              </w:rPr>
              <w:t>Подпись лица, принявшего документы</w:t>
            </w:r>
          </w:p>
        </w:tc>
      </w:tr>
      <w:tr w:rsidR="00924970" w:rsidTr="00924970">
        <w:trPr>
          <w:cantSplit/>
        </w:trPr>
        <w:tc>
          <w:tcPr>
            <w:tcW w:w="5436" w:type="dxa"/>
            <w:vMerge/>
            <w:tcBorders>
              <w:top w:val="single" w:sz="4" w:space="0" w:color="000000"/>
              <w:left w:val="single" w:sz="4" w:space="0" w:color="000000"/>
              <w:bottom w:val="single" w:sz="4" w:space="0" w:color="000000"/>
              <w:right w:val="nil"/>
            </w:tcBorders>
            <w:vAlign w:val="center"/>
            <w:hideMark/>
          </w:tcPr>
          <w:p w:rsidR="00924970" w:rsidRDefault="00924970">
            <w:pPr>
              <w:suppressAutoHyphens w:val="0"/>
              <w:rPr>
                <w:bCs/>
              </w:rPr>
            </w:pPr>
          </w:p>
        </w:tc>
        <w:tc>
          <w:tcPr>
            <w:tcW w:w="4154" w:type="dxa"/>
            <w:gridSpan w:val="2"/>
            <w:tcBorders>
              <w:top w:val="single" w:sz="4" w:space="0" w:color="000000"/>
              <w:left w:val="single" w:sz="4" w:space="0" w:color="000000"/>
              <w:bottom w:val="single" w:sz="4" w:space="0" w:color="000000"/>
              <w:right w:val="single" w:sz="4" w:space="0" w:color="000000"/>
            </w:tcBorders>
          </w:tcPr>
          <w:p w:rsidR="00924970" w:rsidRDefault="00924970" w:rsidP="00684B6A">
            <w:pPr>
              <w:pStyle w:val="3"/>
              <w:numPr>
                <w:ilvl w:val="2"/>
                <w:numId w:val="1"/>
              </w:numPr>
              <w:tabs>
                <w:tab w:val="left" w:pos="720"/>
              </w:tabs>
              <w:snapToGrid w:val="0"/>
              <w:spacing w:before="0" w:after="0"/>
              <w:jc w:val="both"/>
              <w:rPr>
                <w:sz w:val="24"/>
                <w:szCs w:val="24"/>
              </w:rPr>
            </w:pPr>
          </w:p>
        </w:tc>
      </w:tr>
    </w:tbl>
    <w:p w:rsidR="00924970" w:rsidRDefault="00924970" w:rsidP="00924970">
      <w:pPr>
        <w:pStyle w:val="3"/>
        <w:numPr>
          <w:ilvl w:val="2"/>
          <w:numId w:val="1"/>
        </w:numPr>
        <w:tabs>
          <w:tab w:val="left" w:pos="2160"/>
          <w:tab w:val="left" w:pos="3600"/>
        </w:tabs>
        <w:spacing w:before="0" w:after="0"/>
        <w:ind w:left="2160"/>
        <w:jc w:val="both"/>
      </w:pPr>
    </w:p>
    <w:p w:rsidR="00924970" w:rsidRDefault="00924970" w:rsidP="00924970">
      <w:pPr>
        <w:jc w:val="both"/>
      </w:pPr>
      <w:r>
        <w:t>К заявлению прилагаю следующие документы:</w:t>
      </w:r>
    </w:p>
    <w:p w:rsidR="00924970" w:rsidRDefault="00924970" w:rsidP="00924970">
      <w:pPr>
        <w:jc w:val="both"/>
      </w:pPr>
    </w:p>
    <w:p w:rsidR="00924970" w:rsidRDefault="00924970" w:rsidP="00924970">
      <w:pPr>
        <w:widowControl w:val="0"/>
        <w:numPr>
          <w:ilvl w:val="0"/>
          <w:numId w:val="2"/>
        </w:numPr>
        <w:tabs>
          <w:tab w:val="left" w:pos="720"/>
        </w:tabs>
        <w:suppressAutoHyphens w:val="0"/>
        <w:autoSpaceDE w:val="0"/>
        <w:jc w:val="both"/>
      </w:pPr>
      <w:r>
        <w:t>________________________________________________________(____экз.)</w:t>
      </w:r>
    </w:p>
    <w:p w:rsidR="00924970" w:rsidRDefault="00924970" w:rsidP="00924970">
      <w:pPr>
        <w:widowControl w:val="0"/>
        <w:numPr>
          <w:ilvl w:val="0"/>
          <w:numId w:val="2"/>
        </w:numPr>
        <w:tabs>
          <w:tab w:val="left" w:pos="720"/>
        </w:tabs>
        <w:suppressAutoHyphens w:val="0"/>
        <w:autoSpaceDE w:val="0"/>
        <w:jc w:val="both"/>
      </w:pPr>
      <w:r>
        <w:t>________________________________________________________(____экз.)</w:t>
      </w:r>
    </w:p>
    <w:p w:rsidR="00924970" w:rsidRDefault="00924970" w:rsidP="00924970">
      <w:pPr>
        <w:widowControl w:val="0"/>
        <w:numPr>
          <w:ilvl w:val="0"/>
          <w:numId w:val="2"/>
        </w:numPr>
        <w:tabs>
          <w:tab w:val="left" w:pos="720"/>
        </w:tabs>
        <w:suppressAutoHyphens w:val="0"/>
        <w:autoSpaceDE w:val="0"/>
        <w:jc w:val="both"/>
      </w:pPr>
      <w:r>
        <w:t>________________________________________________________(____экз.)</w:t>
      </w:r>
    </w:p>
    <w:p w:rsidR="00924970" w:rsidRDefault="00924970" w:rsidP="00924970">
      <w:pPr>
        <w:widowControl w:val="0"/>
        <w:numPr>
          <w:ilvl w:val="0"/>
          <w:numId w:val="2"/>
        </w:numPr>
        <w:tabs>
          <w:tab w:val="left" w:pos="720"/>
        </w:tabs>
        <w:suppressAutoHyphens w:val="0"/>
        <w:autoSpaceDE w:val="0"/>
        <w:jc w:val="both"/>
      </w:pPr>
      <w:r>
        <w:t>________________________________________________________(____экз.)</w:t>
      </w:r>
    </w:p>
    <w:p w:rsidR="00924970" w:rsidRDefault="00924970" w:rsidP="00924970">
      <w:pPr>
        <w:widowControl w:val="0"/>
        <w:numPr>
          <w:ilvl w:val="0"/>
          <w:numId w:val="2"/>
        </w:numPr>
        <w:tabs>
          <w:tab w:val="left" w:pos="720"/>
        </w:tabs>
        <w:suppressAutoHyphens w:val="0"/>
        <w:autoSpaceDE w:val="0"/>
        <w:jc w:val="both"/>
      </w:pPr>
      <w:r>
        <w:t>________________________________________________________(____экз.)</w:t>
      </w:r>
    </w:p>
    <w:p w:rsidR="00924970" w:rsidRDefault="00924970" w:rsidP="00924970">
      <w:pPr>
        <w:ind w:left="360"/>
        <w:jc w:val="both"/>
      </w:pPr>
    </w:p>
    <w:p w:rsidR="00924970" w:rsidRDefault="00924970" w:rsidP="00924970">
      <w:pPr>
        <w:ind w:left="360"/>
        <w:jc w:val="both"/>
      </w:pPr>
    </w:p>
    <w:p w:rsidR="00924970" w:rsidRDefault="00924970" w:rsidP="00924970">
      <w:pPr>
        <w:pStyle w:val="3"/>
        <w:numPr>
          <w:ilvl w:val="0"/>
          <w:numId w:val="0"/>
        </w:numPr>
        <w:tabs>
          <w:tab w:val="left" w:pos="708"/>
        </w:tabs>
        <w:spacing w:before="0" w:after="0"/>
        <w:ind w:left="1440"/>
        <w:jc w:val="both"/>
        <w:rPr>
          <w:b w:val="0"/>
          <w:sz w:val="24"/>
          <w:szCs w:val="24"/>
        </w:rPr>
      </w:pPr>
      <w:r>
        <w:rPr>
          <w:b w:val="0"/>
          <w:sz w:val="24"/>
          <w:szCs w:val="24"/>
        </w:rPr>
        <w:t>Обязуюсь извещать обо всех изменениях, влекущих за собой изменения в назначении и  предоставлении компенсации части родительской платы, в течение 5 дней.</w:t>
      </w: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r>
        <w:t>Дата ______________                                                                               Подпись_________</w:t>
      </w:r>
    </w:p>
    <w:p w:rsidR="00924970" w:rsidRDefault="00924970" w:rsidP="00924970">
      <w:pPr>
        <w:pStyle w:val="a0"/>
      </w:pPr>
    </w:p>
    <w:p w:rsidR="00924970" w:rsidRDefault="00924970" w:rsidP="00924970">
      <w:pPr>
        <w:pStyle w:val="a0"/>
      </w:pPr>
      <w:r>
        <w:t>Отметка  приеме документов___________</w:t>
      </w:r>
    </w:p>
    <w:p w:rsidR="00924970" w:rsidRDefault="00924970" w:rsidP="00924970">
      <w:pPr>
        <w:pStyle w:val="a0"/>
      </w:pPr>
      <w:r>
        <w:t>М.П.</w:t>
      </w: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pPr>
    </w:p>
    <w:p w:rsidR="00924970" w:rsidRDefault="00924970" w:rsidP="00924970">
      <w:pPr>
        <w:pStyle w:val="a0"/>
        <w:jc w:val="right"/>
      </w:pPr>
      <w:r>
        <w:lastRenderedPageBreak/>
        <w:t>Приложение № 2</w:t>
      </w:r>
    </w:p>
    <w:p w:rsidR="00924970" w:rsidRDefault="00924970" w:rsidP="00924970">
      <w:pPr>
        <w:ind w:left="5664"/>
        <w:jc w:val="right"/>
      </w:pPr>
      <w:r>
        <w:t>к административному регламенту</w:t>
      </w:r>
    </w:p>
    <w:p w:rsidR="00924970" w:rsidRDefault="00924970" w:rsidP="00924970">
      <w:pPr>
        <w:jc w:val="right"/>
      </w:pPr>
      <w:r>
        <w:t xml:space="preserve">предоставления муниципальной услуги по </w:t>
      </w:r>
    </w:p>
    <w:p w:rsidR="00924970" w:rsidRDefault="00924970" w:rsidP="00924970">
      <w:pPr>
        <w:jc w:val="right"/>
      </w:pPr>
      <w:r>
        <w:t>назначению и выплате компенсации за</w:t>
      </w:r>
    </w:p>
    <w:p w:rsidR="00924970" w:rsidRDefault="00924970" w:rsidP="00924970">
      <w:pPr>
        <w:jc w:val="right"/>
      </w:pPr>
      <w:r>
        <w:t xml:space="preserve"> содержание ребенка в муниципальных </w:t>
      </w:r>
    </w:p>
    <w:p w:rsidR="00924970" w:rsidRDefault="00924970" w:rsidP="00924970">
      <w:pPr>
        <w:jc w:val="right"/>
      </w:pPr>
      <w:r>
        <w:t xml:space="preserve">образовательных учреждениях, реализующих </w:t>
      </w:r>
    </w:p>
    <w:p w:rsidR="00924970" w:rsidRDefault="00924970" w:rsidP="00924970">
      <w:pPr>
        <w:jc w:val="right"/>
      </w:pPr>
      <w:r>
        <w:t>основную общеобразовательную программу</w:t>
      </w:r>
    </w:p>
    <w:p w:rsidR="00924970" w:rsidRDefault="00924970" w:rsidP="00924970">
      <w:pPr>
        <w:jc w:val="right"/>
      </w:pPr>
      <w:r>
        <w:t xml:space="preserve"> дошкольного образования на территории </w:t>
      </w:r>
    </w:p>
    <w:p w:rsidR="00924970" w:rsidRDefault="00924970" w:rsidP="00924970">
      <w:pPr>
        <w:jc w:val="right"/>
      </w:pPr>
      <w:r>
        <w:t xml:space="preserve">муниципального образования </w:t>
      </w:r>
    </w:p>
    <w:p w:rsidR="00924970" w:rsidRDefault="00924970" w:rsidP="00924970">
      <w:pPr>
        <w:jc w:val="right"/>
      </w:pPr>
      <w:r>
        <w:t>муниципального района «Сосногорск»</w:t>
      </w:r>
    </w:p>
    <w:p w:rsidR="00924970" w:rsidRDefault="00924970" w:rsidP="00924970">
      <w:pPr>
        <w:pBdr>
          <w:bottom w:val="single" w:sz="8" w:space="1" w:color="000000"/>
        </w:pBdr>
        <w:jc w:val="both"/>
      </w:pPr>
    </w:p>
    <w:p w:rsidR="00924970" w:rsidRDefault="00924970" w:rsidP="0092497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ОБРАЗЕЦ</w:t>
      </w:r>
    </w:p>
    <w:p w:rsidR="00924970" w:rsidRDefault="00924970" w:rsidP="0092497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ЖАЛОБЫ НА ДЕЙСТВИЕ (БЕЗДЕЙСТВИЕ)</w:t>
      </w:r>
    </w:p>
    <w:p w:rsidR="00924970" w:rsidRDefault="00924970" w:rsidP="0092497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УПРАВЛЕНИЯ ОБРАЗОВАНИЯ АДМИНИСТРАЦИИ МУНИЦИПАЛЬНОГО РАЙОНА «СОСНОГОРСК» ИЛИ ЕГО ДОЛЖНОСТНОГО ЛИЦА</w:t>
      </w:r>
    </w:p>
    <w:p w:rsidR="00924970" w:rsidRDefault="00924970" w:rsidP="00924970">
      <w:pPr>
        <w:pStyle w:val="ConsPlusNormal"/>
        <w:ind w:firstLine="540"/>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Исх. от _____________ N ____                                                          </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Жалоба</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rPr>
          <w:rFonts w:ascii="Times New Roman" w:hAnsi="Times New Roman" w:cs="Times New Roman"/>
          <w:sz w:val="24"/>
          <w:szCs w:val="24"/>
        </w:rPr>
      </w:pPr>
      <w:r>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rPr>
          <w:rFonts w:ascii="Times New Roman" w:hAnsi="Times New Roman" w:cs="Times New Roman"/>
          <w:sz w:val="24"/>
          <w:szCs w:val="24"/>
        </w:rPr>
      </w:pPr>
      <w:r>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(фактический адрес)</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Код учета: ИНН 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Ф.И.О. руководителя юридического лица ________________________________________</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на действия (бездействие):</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ФИО должностного лица органа )</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существо жалобы:</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поля, отмеченные звездочкой (*), обязательны для заполнения.</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Перечень прилагаемой документации</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w:t>
      </w:r>
    </w:p>
    <w:p w:rsidR="00924970" w:rsidRDefault="00924970" w:rsidP="00924970">
      <w:pPr>
        <w:pStyle w:val="ConsPlusNonformat"/>
        <w:widowControl/>
        <w:jc w:val="both"/>
        <w:rPr>
          <w:rFonts w:ascii="Times New Roman" w:hAnsi="Times New Roman" w:cs="Times New Roman"/>
          <w:sz w:val="24"/>
          <w:szCs w:val="24"/>
        </w:rPr>
      </w:pPr>
    </w:p>
    <w:p w:rsidR="00924970" w:rsidRDefault="00924970" w:rsidP="0092497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физического лица)</w:t>
      </w:r>
    </w:p>
    <w:p w:rsidR="00924970" w:rsidRDefault="00924970" w:rsidP="00924970">
      <w:pPr>
        <w:pStyle w:val="3"/>
        <w:numPr>
          <w:ilvl w:val="0"/>
          <w:numId w:val="0"/>
        </w:numPr>
        <w:tabs>
          <w:tab w:val="left" w:pos="708"/>
        </w:tabs>
        <w:spacing w:before="0" w:after="0"/>
        <w:ind w:left="8508"/>
        <w:jc w:val="both"/>
        <w:rPr>
          <w:b w:val="0"/>
          <w:sz w:val="24"/>
          <w:szCs w:val="24"/>
        </w:rPr>
      </w:pPr>
      <w:r>
        <w:rPr>
          <w:b w:val="0"/>
          <w:sz w:val="24"/>
          <w:szCs w:val="24"/>
        </w:rPr>
        <w:t xml:space="preserve">   </w:t>
      </w:r>
    </w:p>
    <w:p w:rsidR="00924970" w:rsidRDefault="00924970" w:rsidP="00924970">
      <w:pPr>
        <w:pStyle w:val="3"/>
        <w:numPr>
          <w:ilvl w:val="0"/>
          <w:numId w:val="0"/>
        </w:numPr>
        <w:tabs>
          <w:tab w:val="left" w:pos="708"/>
        </w:tabs>
        <w:spacing w:before="0" w:after="0"/>
        <w:ind w:left="1440"/>
        <w:jc w:val="both"/>
      </w:pPr>
    </w:p>
    <w:p w:rsidR="00924970" w:rsidRDefault="00924970" w:rsidP="00924970">
      <w:pPr>
        <w:pStyle w:val="3"/>
        <w:numPr>
          <w:ilvl w:val="2"/>
          <w:numId w:val="1"/>
        </w:numPr>
        <w:tabs>
          <w:tab w:val="left" w:pos="720"/>
        </w:tabs>
        <w:spacing w:before="0" w:after="0"/>
        <w:jc w:val="right"/>
        <w:rPr>
          <w:b w:val="0"/>
          <w:sz w:val="24"/>
          <w:szCs w:val="24"/>
        </w:rPr>
      </w:pPr>
      <w:r>
        <w:rPr>
          <w:b w:val="0"/>
          <w:sz w:val="24"/>
          <w:szCs w:val="24"/>
        </w:rPr>
        <w:t xml:space="preserve">   Приложение № 3</w:t>
      </w:r>
    </w:p>
    <w:p w:rsidR="00924970" w:rsidRDefault="00924970" w:rsidP="00924970">
      <w:pPr>
        <w:ind w:left="5664"/>
        <w:jc w:val="right"/>
      </w:pPr>
      <w:r>
        <w:t>к административному регламенту</w:t>
      </w:r>
    </w:p>
    <w:p w:rsidR="00924970" w:rsidRDefault="00924970" w:rsidP="00924970">
      <w:pPr>
        <w:jc w:val="right"/>
      </w:pPr>
      <w:r>
        <w:lastRenderedPageBreak/>
        <w:t xml:space="preserve">предоставления муниципальной услуги по </w:t>
      </w:r>
    </w:p>
    <w:p w:rsidR="00924970" w:rsidRDefault="00924970" w:rsidP="00924970">
      <w:pPr>
        <w:jc w:val="right"/>
      </w:pPr>
      <w:r>
        <w:t>назначению и выплате компенсации за</w:t>
      </w:r>
    </w:p>
    <w:p w:rsidR="00924970" w:rsidRDefault="00924970" w:rsidP="00924970">
      <w:pPr>
        <w:jc w:val="right"/>
      </w:pPr>
      <w:r>
        <w:t xml:space="preserve"> содержание ребенка в муниципальных </w:t>
      </w:r>
    </w:p>
    <w:p w:rsidR="00924970" w:rsidRDefault="00924970" w:rsidP="00924970">
      <w:pPr>
        <w:jc w:val="right"/>
      </w:pPr>
      <w:r>
        <w:t xml:space="preserve">образовательных учреждениях, реализующих </w:t>
      </w:r>
    </w:p>
    <w:p w:rsidR="00924970" w:rsidRDefault="00924970" w:rsidP="00924970">
      <w:pPr>
        <w:jc w:val="right"/>
      </w:pPr>
      <w:r>
        <w:t>основную общеобразовательную программу</w:t>
      </w:r>
    </w:p>
    <w:p w:rsidR="00924970" w:rsidRDefault="00924970" w:rsidP="00924970">
      <w:pPr>
        <w:jc w:val="right"/>
      </w:pPr>
      <w:r>
        <w:t xml:space="preserve"> дошкольного образования на территории </w:t>
      </w:r>
    </w:p>
    <w:p w:rsidR="00924970" w:rsidRDefault="00924970" w:rsidP="00924970">
      <w:pPr>
        <w:jc w:val="right"/>
      </w:pPr>
      <w:r>
        <w:t xml:space="preserve">муниципального образования </w:t>
      </w:r>
    </w:p>
    <w:p w:rsidR="00924970" w:rsidRDefault="00924970" w:rsidP="00924970">
      <w:pPr>
        <w:jc w:val="right"/>
      </w:pPr>
      <w:r>
        <w:t>муниципального района «Сосногорск»</w:t>
      </w:r>
    </w:p>
    <w:p w:rsidR="00924970" w:rsidRDefault="00924970" w:rsidP="00924970">
      <w:pPr>
        <w:ind w:left="5664"/>
        <w:jc w:val="center"/>
      </w:pPr>
    </w:p>
    <w:p w:rsidR="00924970" w:rsidRDefault="00924970" w:rsidP="00924970">
      <w:pPr>
        <w:pStyle w:val="ConsPlusNormal"/>
        <w:ind w:firstLine="540"/>
        <w:jc w:val="both"/>
        <w:rPr>
          <w:rFonts w:ascii="Times New Roman" w:hAnsi="Times New Roman" w:cs="Times New Roman"/>
          <w:sz w:val="24"/>
          <w:szCs w:val="24"/>
        </w:rPr>
      </w:pPr>
    </w:p>
    <w:p w:rsidR="00924970" w:rsidRDefault="00924970" w:rsidP="00924970">
      <w:pPr>
        <w:jc w:val="center"/>
        <w:rPr>
          <w:b/>
        </w:rPr>
      </w:pPr>
      <w:r>
        <w:rPr>
          <w:b/>
        </w:rPr>
        <w:t>Блок – схема предоставления муниципальной услуги по назначению и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24970" w:rsidRDefault="00924970" w:rsidP="00924970">
      <w:pPr>
        <w:jc w:val="center"/>
        <w:rPr>
          <w:b/>
        </w:rPr>
      </w:pPr>
    </w:p>
    <w:p w:rsidR="00924970" w:rsidRDefault="00924970" w:rsidP="00924970">
      <w:pPr>
        <w:jc w:val="both"/>
      </w:pPr>
      <w:r>
        <w:pict>
          <v:group id="_x0000_s1026" style="width:539.9pt;height:476.9pt;mso-wrap-distance-left:0;mso-wrap-distance-right:0;mso-position-horizontal-relative:char;mso-position-vertical-relative:line" coordsize="10797,9537">
            <v:rect id="_x0000_s1027" style="position:absolute;width:10797;height:9537;v-text-anchor:middle" filled="f" stroked="f">
              <v:stroke joinstyle="round"/>
            </v:rect>
            <v:group id="_x0000_s1028" style="position:absolute;left:1020;width:8351;height:897;mso-wrap-distance-left:0;mso-wrap-distance-right:0" coordorigin="1020" coordsize="8351,89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1020;width:8351;height:897;v-text-anchor:middle" strokeweight=".26mm">
                <v:fill color2="black"/>
              </v:shape>
              <v:shapetype id="_x0000_t202" coordsize="21600,21600" o:spt="202" path="m,l,21600r21600,l21600,xe">
                <v:stroke joinstyle="miter"/>
                <v:path gradientshapeok="t" o:connecttype="rect"/>
              </v:shapetype>
              <v:shape id="_x0000_s1030" type="#_x0000_t202" style="position:absolute;left:1328;top:32;width:7733;height:831;v-text-anchor:middle" filled="f" stroked="f">
                <v:stroke joinstyle="round"/>
                <v:textbox style="mso-rotate-with-shape:t">
                  <w:txbxContent>
                    <w:p w:rsidR="00924970" w:rsidRDefault="00924970" w:rsidP="00924970">
                      <w:pPr>
                        <w:jc w:val="center"/>
                      </w:pPr>
                      <w:r>
                        <w:t xml:space="preserve">Прием заявления с приложением документов </w:t>
                      </w:r>
                    </w:p>
                    <w:p w:rsidR="00924970" w:rsidRDefault="00924970" w:rsidP="00924970">
                      <w:pPr>
                        <w:jc w:val="center"/>
                      </w:pPr>
                      <w:r>
                        <w:t>(при личном обращении, по почте)</w:t>
                      </w:r>
                    </w:p>
                  </w:txbxContent>
                </v:textbox>
              </v:shape>
            </v:group>
            <v:group id="_x0000_s1031" style="position:absolute;left:178;top:1618;width:3778;height:2878;mso-wrap-distance-left:0;mso-wrap-distance-right:0" coordorigin="178,1618" coordsize="3778,2878">
              <v:shapetype id="_x0000_t109" coordsize="21600,21600" o:spt="109" path="m,l,21600r21600,l21600,xe">
                <v:stroke joinstyle="miter"/>
                <v:path gradientshapeok="t" o:connecttype="rect"/>
              </v:shapetype>
              <v:shape id="_x0000_s1032" type="#_x0000_t109" style="position:absolute;left:179;top:1619;width:3777;height:2877;v-text-anchor:middle" strokeweight=".26mm">
                <v:fill color2="black"/>
              </v:shape>
              <v:shape id="_x0000_s1033" type="#_x0000_t202" style="position:absolute;left:178;top:1618;width:3777;height:2877;v-text-anchor:middle" filled="f" stroked="f">
                <v:stroke joinstyle="round"/>
                <v:textbox style="mso-rotate-with-shape:t">
                  <w:txbxContent>
                    <w:p w:rsidR="00924970" w:rsidRDefault="00924970" w:rsidP="00924970">
                      <w:r>
                        <w:t>Регистрация в журнале учета заявлений и решений ОМСУ о назначении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xbxContent>
                </v:textbox>
              </v:shape>
            </v:group>
            <v:line id="_x0000_s1034" style="position:absolute" from="2699,899" to="2699,1616" strokeweight=".26mm">
              <v:stroke endarrow="block" joinstyle="miter"/>
            </v:line>
            <v:line id="_x0000_s1035" style="position:absolute" from="8639,899" to="8639,1616" strokeweight=".26mm">
              <v:stroke endarrow="block" joinstyle="miter"/>
            </v:line>
            <v:shape id="_x0000_s1036" type="#_x0000_t202" style="position:absolute;left:5398;top:1618;width:4317;height:1977;v-text-anchor:middle" strokeweight=".26mm">
              <v:fill color2="black"/>
              <v:textbox style="mso-rotate-with-shape:t">
                <w:txbxContent>
                  <w:p w:rsidR="00924970" w:rsidRDefault="00924970" w:rsidP="00924970">
                    <w:r>
                      <w:t>Расписка-уведомление о наличии препятствий для регистрации при установлении фактов несоответствия заявления и (или) прилагаемых документов установленным требованиям</w:t>
                    </w:r>
                  </w:p>
                </w:txbxContent>
              </v:textbox>
            </v:shape>
            <v:line id="_x0000_s1037" style="position:absolute" from="2159,4499" to="2159,4499" strokeweight=".26mm">
              <v:stroke endarrow="block" joinstyle="miter"/>
            </v:line>
            <v:line id="_x0000_s1038" style="position:absolute" from="1799,4499" to="1799,5036" strokeweight=".26mm">
              <v:stroke endarrow="block" joinstyle="miter"/>
            </v:line>
            <v:group id="_x0000_s1039" style="position:absolute;left:179;top:5039;width:7017;height:897;mso-wrap-distance-left:0;mso-wrap-distance-right:0" coordorigin="179,5039" coordsize="7017,897">
              <v:roundrect id="_x0000_s1040" style="position:absolute;left:179;top:5039;width:7017;height:897;v-text-anchor:middle" arcsize="10923f" strokeweight=".26mm">
                <v:fill color2="black"/>
                <v:stroke joinstyle="miter"/>
              </v:roundrect>
              <v:shape id="_x0000_s1041" type="#_x0000_t202" style="position:absolute;left:221;top:5081;width:6931;height:811;v-text-anchor:middle" filled="f" stroked="f">
                <v:stroke joinstyle="round"/>
                <v:textbox style="mso-rotate-with-shape:t">
                  <w:txbxContent>
                    <w:p w:rsidR="00924970" w:rsidRDefault="00924970" w:rsidP="00924970">
                      <w:pPr>
                        <w:jc w:val="center"/>
                      </w:pPr>
                      <w:r>
                        <w:t>Принятие решения о выплате компенсации в течение 10 рабочих дней</w:t>
                      </w:r>
                    </w:p>
                  </w:txbxContent>
                </v:textbox>
              </v:shape>
            </v:group>
            <v:line id="_x0000_s1042" style="position:absolute" from="3600,7559" to="3600,8276" strokeweight=".26mm">
              <v:stroke endarrow="block" joinstyle="miter"/>
            </v:line>
            <v:group id="_x0000_s1043" style="position:absolute;left:360;top:8278;width:6838;height:897;mso-wrap-distance-left:0;mso-wrap-distance-right:0" coordorigin="360,8278" coordsize="6838,897">
              <v:roundrect id="_x0000_s1044" style="position:absolute;left:360;top:8278;width:6838;height:897;flip:y;v-text-anchor:middle" arcsize="10923f" strokeweight=".26mm">
                <v:fill color2="black"/>
                <v:stroke joinstyle="miter"/>
              </v:roundrect>
              <v:shape id="_x0000_s1045" type="#_x0000_t202" style="position:absolute;left:402;top:8321;width:6752;height:811;v-text-anchor:middle" filled="f" stroked="f">
                <v:stroke joinstyle="round"/>
                <v:textbox style="mso-rotate-with-shape:t">
                  <w:txbxContent>
                    <w:p w:rsidR="00924970" w:rsidRDefault="00924970" w:rsidP="00924970">
                      <w:pPr>
                        <w:jc w:val="center"/>
                      </w:pPr>
                      <w:r>
                        <w:t>Выплата компенсации в течение 10 рабочих дней после предоставления квитанции об оплате</w:t>
                      </w:r>
                    </w:p>
                  </w:txbxContent>
                </v:textbox>
              </v:shape>
            </v:group>
            <v:shape id="_x0000_s1046" type="#_x0000_t202" style="position:absolute;left:359;top:6478;width:6836;height:1077;v-text-anchor:middle" strokeweight=".26mm">
              <v:fill color2="black"/>
              <v:textbox style="mso-rotate-with-shape:t">
                <w:txbxContent>
                  <w:p w:rsidR="00924970" w:rsidRDefault="00924970" w:rsidP="00924970">
                    <w:pPr>
                      <w:jc w:val="center"/>
                    </w:pPr>
                    <w:r>
                      <w:t>Установление размера компенсации</w:t>
                    </w:r>
                  </w:p>
                </w:txbxContent>
              </v:textbox>
            </v:shape>
            <v:line id="_x0000_s1047" style="position:absolute" from="3419,5939" to="3419,6476" strokeweight=".26mm">
              <v:stroke endarrow="block" joinstyle="miter"/>
            </v:line>
            <w10:wrap type="none"/>
            <w10:anchorlock/>
          </v:group>
        </w:pict>
      </w:r>
    </w:p>
    <w:p w:rsidR="00924970" w:rsidRDefault="00924970" w:rsidP="00924970">
      <w:pPr>
        <w:ind w:firstLine="3600"/>
        <w:jc w:val="both"/>
      </w:pPr>
    </w:p>
    <w:p w:rsidR="00924970" w:rsidRDefault="00924970" w:rsidP="00924970">
      <w:pPr>
        <w:ind w:firstLine="3600"/>
        <w:jc w:val="both"/>
      </w:pPr>
    </w:p>
    <w:p w:rsidR="00924970" w:rsidRDefault="00924970" w:rsidP="00924970">
      <w:pPr>
        <w:pStyle w:val="3"/>
        <w:numPr>
          <w:ilvl w:val="0"/>
          <w:numId w:val="0"/>
        </w:numPr>
        <w:tabs>
          <w:tab w:val="left" w:pos="708"/>
        </w:tabs>
        <w:spacing w:before="0" w:after="0"/>
        <w:ind w:left="8508"/>
        <w:jc w:val="both"/>
        <w:rPr>
          <w:sz w:val="24"/>
          <w:szCs w:val="24"/>
        </w:rPr>
      </w:pPr>
    </w:p>
    <w:p w:rsidR="00924970" w:rsidRDefault="00924970" w:rsidP="00924970">
      <w:pPr>
        <w:suppressAutoHyphens w:val="0"/>
        <w:sectPr w:rsidR="00924970">
          <w:footnotePr>
            <w:pos w:val="beneathText"/>
          </w:footnotePr>
          <w:pgSz w:w="11905" w:h="16837"/>
          <w:pgMar w:top="567" w:right="851" w:bottom="284" w:left="1701" w:header="720" w:footer="720" w:gutter="0"/>
          <w:cols w:space="720"/>
        </w:sectPr>
      </w:pPr>
    </w:p>
    <w:p w:rsidR="00924970" w:rsidRDefault="00924970" w:rsidP="00924970">
      <w:pPr>
        <w:pStyle w:val="3"/>
        <w:numPr>
          <w:ilvl w:val="0"/>
          <w:numId w:val="0"/>
        </w:numPr>
        <w:tabs>
          <w:tab w:val="left" w:pos="708"/>
        </w:tabs>
        <w:spacing w:before="0" w:after="0"/>
        <w:ind w:left="8508"/>
        <w:jc w:val="right"/>
        <w:rPr>
          <w:b w:val="0"/>
          <w:sz w:val="24"/>
          <w:szCs w:val="24"/>
        </w:rPr>
      </w:pPr>
      <w:r>
        <w:rPr>
          <w:b w:val="0"/>
          <w:sz w:val="24"/>
          <w:szCs w:val="24"/>
        </w:rPr>
        <w:lastRenderedPageBreak/>
        <w:t xml:space="preserve">       Приложение № 4</w:t>
      </w:r>
    </w:p>
    <w:p w:rsidR="00924970" w:rsidRDefault="00924970" w:rsidP="00924970">
      <w:pPr>
        <w:ind w:left="5664"/>
        <w:jc w:val="right"/>
      </w:pPr>
      <w:r>
        <w:t>к административному регламенту</w:t>
      </w:r>
    </w:p>
    <w:p w:rsidR="00924970" w:rsidRDefault="00924970" w:rsidP="00924970">
      <w:pPr>
        <w:jc w:val="right"/>
      </w:pPr>
      <w:r>
        <w:t xml:space="preserve">предоставления муниципальной услуги по </w:t>
      </w:r>
    </w:p>
    <w:p w:rsidR="00924970" w:rsidRDefault="00924970" w:rsidP="00924970">
      <w:pPr>
        <w:jc w:val="right"/>
      </w:pPr>
      <w:r>
        <w:t>назначению и выплате компенсации за</w:t>
      </w:r>
    </w:p>
    <w:p w:rsidR="00924970" w:rsidRDefault="00924970" w:rsidP="00924970">
      <w:pPr>
        <w:jc w:val="right"/>
      </w:pPr>
      <w:r>
        <w:t xml:space="preserve"> содержание ребенка в муниципальных </w:t>
      </w:r>
    </w:p>
    <w:p w:rsidR="00924970" w:rsidRDefault="00924970" w:rsidP="00924970">
      <w:pPr>
        <w:jc w:val="right"/>
      </w:pPr>
      <w:r>
        <w:t xml:space="preserve">образовательных учреждениях, реализующих </w:t>
      </w:r>
    </w:p>
    <w:p w:rsidR="00924970" w:rsidRDefault="00924970" w:rsidP="00924970">
      <w:pPr>
        <w:jc w:val="right"/>
      </w:pPr>
      <w:r>
        <w:t>основную общеобразовательную программу</w:t>
      </w:r>
    </w:p>
    <w:p w:rsidR="00924970" w:rsidRDefault="00924970" w:rsidP="00924970">
      <w:pPr>
        <w:jc w:val="right"/>
      </w:pPr>
      <w:r>
        <w:t xml:space="preserve"> дошкольного образования на территории </w:t>
      </w:r>
    </w:p>
    <w:p w:rsidR="00924970" w:rsidRDefault="00924970" w:rsidP="00924970">
      <w:pPr>
        <w:jc w:val="right"/>
      </w:pPr>
      <w:r>
        <w:t xml:space="preserve">муниципального образования </w:t>
      </w:r>
    </w:p>
    <w:p w:rsidR="00924970" w:rsidRDefault="00924970" w:rsidP="00924970">
      <w:pPr>
        <w:jc w:val="right"/>
      </w:pPr>
      <w:r>
        <w:t>муниципального района «Сосногорск»</w:t>
      </w:r>
    </w:p>
    <w:p w:rsidR="00924970" w:rsidRDefault="00924970" w:rsidP="00924970">
      <w:pPr>
        <w:pStyle w:val="3"/>
        <w:numPr>
          <w:ilvl w:val="0"/>
          <w:numId w:val="0"/>
        </w:numPr>
        <w:tabs>
          <w:tab w:val="left" w:pos="708"/>
        </w:tabs>
        <w:spacing w:before="0" w:after="0"/>
        <w:ind w:left="8508"/>
        <w:jc w:val="both"/>
        <w:rPr>
          <w:sz w:val="24"/>
          <w:szCs w:val="24"/>
        </w:rPr>
      </w:pPr>
    </w:p>
    <w:p w:rsidR="00924970" w:rsidRDefault="00924970" w:rsidP="00924970">
      <w:pPr>
        <w:autoSpaceDE w:val="0"/>
        <w:jc w:val="center"/>
      </w:pPr>
    </w:p>
    <w:p w:rsidR="00924970" w:rsidRDefault="00924970" w:rsidP="00924970">
      <w:pPr>
        <w:autoSpaceDE w:val="0"/>
        <w:jc w:val="center"/>
      </w:pPr>
      <w:r>
        <w:t>СВЕДЕНИЯ</w:t>
      </w:r>
    </w:p>
    <w:p w:rsidR="00924970" w:rsidRDefault="00924970" w:rsidP="00924970">
      <w:pPr>
        <w:autoSpaceDE w:val="0"/>
        <w:jc w:val="center"/>
      </w:pPr>
      <w:r>
        <w:t>О МЕСТЕ НАХОЖДЕНИЯ, ГРАФИКЕ РАБОТЫ ДОШКОЛЬНОГО</w:t>
      </w:r>
    </w:p>
    <w:p w:rsidR="00924970" w:rsidRDefault="00924970" w:rsidP="00924970">
      <w:pPr>
        <w:autoSpaceDE w:val="0"/>
        <w:jc w:val="center"/>
      </w:pPr>
      <w:r>
        <w:t>ОБРАЗОВАТЕЛЬНОГО УЧРЕЖДЕНИЯ, НОМЕРАХ ТЕЛЕФОНОВ ДЛЯ СПРАВОК,</w:t>
      </w:r>
    </w:p>
    <w:p w:rsidR="00924970" w:rsidRDefault="00924970" w:rsidP="00924970">
      <w:pPr>
        <w:autoSpaceDE w:val="0"/>
        <w:jc w:val="center"/>
      </w:pPr>
      <w:r>
        <w:t>АДРЕСА ОБЩЕОБРАЗОВАТЕЛЬНОГО УЧРЕЖДЕНИЯ</w:t>
      </w:r>
    </w:p>
    <w:p w:rsidR="00924970" w:rsidRDefault="00924970" w:rsidP="00924970">
      <w:pPr>
        <w:autoSpaceDE w:val="0"/>
        <w:ind w:firstLine="540"/>
        <w:jc w:val="both"/>
      </w:pPr>
    </w:p>
    <w:tbl>
      <w:tblPr>
        <w:tblW w:w="0" w:type="auto"/>
        <w:tblInd w:w="70" w:type="dxa"/>
        <w:tblLayout w:type="fixed"/>
        <w:tblCellMar>
          <w:left w:w="70" w:type="dxa"/>
          <w:right w:w="70" w:type="dxa"/>
        </w:tblCellMar>
        <w:tblLook w:val="04A0"/>
      </w:tblPr>
      <w:tblGrid>
        <w:gridCol w:w="4860"/>
        <w:gridCol w:w="3780"/>
        <w:gridCol w:w="2160"/>
        <w:gridCol w:w="2160"/>
        <w:gridCol w:w="1915"/>
      </w:tblGrid>
      <w:tr w:rsidR="00924970" w:rsidTr="00924970">
        <w:trPr>
          <w:cantSplit/>
          <w:trHeight w:val="360"/>
        </w:trPr>
        <w:tc>
          <w:tcPr>
            <w:tcW w:w="48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учреждения  </w:t>
            </w:r>
          </w:p>
        </w:tc>
        <w:tc>
          <w:tcPr>
            <w:tcW w:w="378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 xml:space="preserve">Адрес учреждения   </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 xml:space="preserve">Телефон </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 xml:space="preserve">ФИО     </w:t>
            </w:r>
            <w:r>
              <w:rPr>
                <w:rFonts w:ascii="Times New Roman" w:hAnsi="Times New Roman" w:cs="Times New Roman"/>
                <w:sz w:val="22"/>
                <w:szCs w:val="22"/>
              </w:rPr>
              <w:br/>
              <w:t xml:space="preserve">заведующего </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График работы</w:t>
            </w:r>
            <w:r>
              <w:rPr>
                <w:rFonts w:ascii="Times New Roman" w:hAnsi="Times New Roman" w:cs="Times New Roman"/>
                <w:sz w:val="22"/>
                <w:szCs w:val="22"/>
              </w:rPr>
              <w:br/>
              <w:t xml:space="preserve">учреждения  </w:t>
            </w:r>
          </w:p>
        </w:tc>
      </w:tr>
      <w:tr w:rsidR="00924970" w:rsidTr="00924970">
        <w:trPr>
          <w:cantSplit/>
          <w:trHeight w:val="875"/>
        </w:trPr>
        <w:tc>
          <w:tcPr>
            <w:tcW w:w="48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 xml:space="preserve">МДОУ </w:t>
            </w:r>
            <w:r>
              <w:rPr>
                <w:rFonts w:ascii="Times New Roman" w:hAnsi="Times New Roman" w:cs="Times New Roman"/>
                <w:color w:val="000000"/>
                <w:sz w:val="22"/>
                <w:szCs w:val="22"/>
              </w:rPr>
              <w:t>«Детский сад комбинированного вида №1 г. Сосногорска»</w:t>
            </w:r>
            <w:r>
              <w:rPr>
                <w:rFonts w:ascii="Times New Roman" w:hAnsi="Times New Roman" w:cs="Times New Roman"/>
                <w:sz w:val="22"/>
                <w:szCs w:val="22"/>
              </w:rPr>
              <w:t xml:space="preserve">" </w:t>
            </w:r>
          </w:p>
        </w:tc>
        <w:tc>
          <w:tcPr>
            <w:tcW w:w="378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169500 Республика Коми, г. Сосногорск, ул.Дзержинского 22-а</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8 ( 82149) 55498</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Сокольникова Марина Николаевна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 xml:space="preserve">7.15 - 17.45 </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t>МДОУ «Детский сад комбинированного вида №2 г. Сосногорска»</w:t>
            </w:r>
          </w:p>
        </w:tc>
        <w:tc>
          <w:tcPr>
            <w:tcW w:w="378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Республика Коми г. Сосногорск ул. Колхозная д. 14 А</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88214932883</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Шилова Елена Викторовна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t>МДОУ «Детский сад комбинированного вида №3 г. Сосногорска»</w:t>
            </w:r>
          </w:p>
        </w:tc>
        <w:tc>
          <w:tcPr>
            <w:tcW w:w="378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ул. Пионерская, д. 7, г.Сосногорск, Республика Коми</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(82149) 5-53-42,  8-904-865-6680</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Гурова Наталья Михайловна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t>МДОУ «Детский сад №4 г. Сосногорска для детей раннего возраста»</w:t>
            </w:r>
          </w:p>
        </w:tc>
        <w:tc>
          <w:tcPr>
            <w:tcW w:w="378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Республика Коми, г.Сосногорск, ул.Комсомольская, д.18</w:t>
            </w: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88214933647</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Дудина Марина Владимировна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t>МДОУ «Детский сад комбинированного вида №5 г. Сосногорска»</w:t>
            </w: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г.Сосногорска, ул.Орджоникидзе, д.4</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882149, 5-54-21</w:t>
            </w: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Николаева Ирина Павловна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lastRenderedPageBreak/>
              <w:t>МДОУ «Детский сад комбинированного вида №6 г. Сосногорска»</w:t>
            </w:r>
          </w:p>
        </w:tc>
        <w:tc>
          <w:tcPr>
            <w:tcW w:w="3780" w:type="dxa"/>
            <w:tcBorders>
              <w:top w:val="single" w:sz="4" w:space="0" w:color="000000"/>
              <w:left w:val="single" w:sz="4" w:space="0" w:color="000000"/>
              <w:bottom w:val="single" w:sz="4" w:space="0" w:color="000000"/>
              <w:right w:val="nil"/>
            </w:tcBorders>
            <w:hideMark/>
          </w:tcPr>
          <w:p w:rsidR="00924970" w:rsidRDefault="00924970">
            <w:pPr>
              <w:snapToGrid w:val="0"/>
              <w:rPr>
                <w:color w:val="000000"/>
                <w:sz w:val="22"/>
                <w:szCs w:val="22"/>
              </w:rPr>
            </w:pPr>
            <w:r>
              <w:rPr>
                <w:color w:val="000000"/>
                <w:sz w:val="22"/>
                <w:szCs w:val="22"/>
              </w:rPr>
              <w:t>Республика Коми, г. Сосногорск, ул. Лермонтова, д. 10</w:t>
            </w: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 33610, 89121045819</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Петрова Марина Вячеславовн</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№7 г. Сосногорска»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Коми Республика, г. Сосногорск, ул, Пушкина, дом 5А.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(82149) 52039</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Тарлецкая Ольга Юрьевна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t>МДОУ «Детский сад компенсирующего вида №8 г. Сосногорска с приоритетным осуществлением квалифицированной коррекции отклонений в физическом и психическом развитии воспитанников»</w:t>
            </w: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Республика Коми г. Сосногорск ул. Дзержинского д 10 - 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88214955601</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Абакумова Ольга Михайловна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№9 г. Сосногорска»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Республика Коми г.Сосногорск ул. 6 мик-он, д.4а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8(82149)5-01-53</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Слотина Светлана Михайловна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№10 компенсирующего вида" г. Сосногорска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169500 Республика Коми г. Сосногорск, ул. Гайдара, д. 6 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3-27-74, 3-50-10,(8-82149)</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Баранова Татьяна Константиновна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№11 г. Сосногорска"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Республика Коми, г. Сосногорск, ул. Лермонтова, д.8</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882149-3-23-73</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Федорова Анна Александровна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Муниципальное дошкольное образовательное учреждение "Детский сад № 12 компенсирующего вида" г. Сосногорска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Республика Коми, г.Сосногорск, 6 мкрн., д.32</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 (82149) 5 - 30 - 56</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Пропп Нина Михайловна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Муниципальное автономное дошкольное образовательное учреждение «Детский сад №13 г. Сосногорска»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169500, г. Сосногорск, ул. Дзержинского, д. 31</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(82149)5-75-79</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Макарова Ирина Алексеевна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Муниципальное дошкольное образовательное учреждение "Детский сад п. Керки"</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Республика Коми, г. Сосногорск, п. Керки, ул. Лесная, д.11</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88214945234</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Матюшина Марина Измаиловна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с. Усть-Ухта»</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г.Сосногорск, с.Усть-Ухта, ул.Центральная, д.1-а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 454-91</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Рочева Клавдия Федоровна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lastRenderedPageBreak/>
              <w:t>МДОУ «Детский сад п. Ираель»</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hideMark/>
          </w:tcPr>
          <w:p w:rsidR="00924970" w:rsidRDefault="00924970">
            <w:pPr>
              <w:snapToGrid w:val="0"/>
              <w:rPr>
                <w:color w:val="000000"/>
                <w:sz w:val="22"/>
                <w:szCs w:val="22"/>
              </w:rPr>
            </w:pPr>
            <w:r>
              <w:rPr>
                <w:color w:val="000000"/>
                <w:sz w:val="22"/>
                <w:szCs w:val="22"/>
              </w:rPr>
              <w:t>п. Ираель  ул. Оплеснина д.5</w:t>
            </w: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89042259030</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Антоненко Светлана Викторовна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Муниципальное Дошкольное образовательное учреждение  «Детский сад п. Верхнеижемский»</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М.Р."Сосногорск" п. Верхнеижемский ул. Лесная д.1</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88214942124, 88214942146</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Корепина Олеся Николаевна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д. Пожня»</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 </w:t>
            </w:r>
          </w:p>
          <w:p w:rsidR="00924970" w:rsidRDefault="00924970">
            <w:pPr>
              <w:rPr>
                <w:color w:val="000000"/>
                <w:sz w:val="22"/>
                <w:szCs w:val="22"/>
              </w:rPr>
            </w:pPr>
            <w:r>
              <w:rPr>
                <w:color w:val="000000"/>
                <w:sz w:val="22"/>
                <w:szCs w:val="22"/>
              </w:rPr>
              <w:t>республика Коми, г.Сосногорск, д.Пожня, ул.Лесная, д.10</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8-82149-5-50-64</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Артеева Наталья Германовна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№2 пгт. Нижний Одес»</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Республика Коми, г. Сосногорск, пгт. Нижний Одес, ул. Нефтяников, д.  4</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8(821)49 - 21314, 8(821)49 - 22632, 8(821)49 - 22353</w:t>
            </w:r>
          </w:p>
          <w:p w:rsidR="00924970" w:rsidRDefault="00924970">
            <w:pPr>
              <w:pStyle w:val="ConsPlusCell"/>
              <w:widowControl/>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Зирина Тамара Васильевна</w:t>
            </w:r>
          </w:p>
          <w:p w:rsidR="00924970" w:rsidRDefault="00924970">
            <w:pPr>
              <w:pStyle w:val="ConsPlusCell"/>
              <w:widowControl/>
              <w:rPr>
                <w:rFonts w:ascii="Times New Roman" w:hAnsi="Times New Roman" w:cs="Times New Roman"/>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№3 пгт. Нижний Одес»</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Республика Коми, г. Сосногорск, пгт. Нижний Одес, ул. Нефтяников, д.  6</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 2-24-03, 2-25-03</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hideMark/>
          </w:tcPr>
          <w:p w:rsidR="00924970" w:rsidRDefault="00924970">
            <w:pPr>
              <w:snapToGrid w:val="0"/>
              <w:rPr>
                <w:color w:val="000000"/>
                <w:sz w:val="22"/>
                <w:szCs w:val="22"/>
              </w:rPr>
            </w:pPr>
            <w:r>
              <w:rPr>
                <w:color w:val="000000"/>
                <w:sz w:val="22"/>
                <w:szCs w:val="22"/>
              </w:rPr>
              <w:t>Мачульская Татьяна Леонидовна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№5 пгт. Нижний Одес»</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Республика Коми г. Сосногорск пгт. Нижний Одес ул. Пионерская д. 9а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88214922046, 88214922631</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Дёмкина Ирина Валентиновна</w:t>
            </w:r>
          </w:p>
          <w:p w:rsidR="00924970" w:rsidRDefault="00924970">
            <w:pPr>
              <w:rPr>
                <w:color w:val="000000"/>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МДОУ «Детский сад комбинированного вида пгт. Войвож»</w:t>
            </w:r>
          </w:p>
          <w:p w:rsidR="00924970" w:rsidRDefault="00924970">
            <w:pPr>
              <w:rPr>
                <w:color w:val="000000"/>
                <w:sz w:val="22"/>
                <w:szCs w:val="22"/>
              </w:rPr>
            </w:pPr>
          </w:p>
        </w:tc>
        <w:tc>
          <w:tcPr>
            <w:tcW w:w="3780" w:type="dxa"/>
            <w:tcBorders>
              <w:top w:val="single" w:sz="4" w:space="0" w:color="000000"/>
              <w:left w:val="single" w:sz="4" w:space="0" w:color="000000"/>
              <w:bottom w:val="single" w:sz="4" w:space="0" w:color="000000"/>
              <w:right w:val="nil"/>
            </w:tcBorders>
            <w:vAlign w:val="center"/>
          </w:tcPr>
          <w:p w:rsidR="00924970" w:rsidRDefault="00924970">
            <w:pPr>
              <w:snapToGrid w:val="0"/>
              <w:rPr>
                <w:color w:val="000000"/>
                <w:sz w:val="22"/>
                <w:szCs w:val="22"/>
              </w:rPr>
            </w:pPr>
            <w:r>
              <w:rPr>
                <w:color w:val="000000"/>
                <w:sz w:val="22"/>
                <w:szCs w:val="22"/>
              </w:rPr>
              <w:t>РК, Г. Сосногорск, пгт ВойВож, ул.  Первомайская 12а</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8- 82-149-7-42-88, 8-912-544-05-18</w:t>
            </w:r>
          </w:p>
          <w:p w:rsidR="00924970" w:rsidRDefault="00924970">
            <w:pPr>
              <w:rPr>
                <w:color w:val="000000"/>
                <w:sz w:val="22"/>
                <w:szCs w:val="22"/>
              </w:rPr>
            </w:pPr>
          </w:p>
        </w:tc>
        <w:tc>
          <w:tcPr>
            <w:tcW w:w="2160" w:type="dxa"/>
            <w:tcBorders>
              <w:top w:val="single" w:sz="4" w:space="0" w:color="000000"/>
              <w:left w:val="single" w:sz="4" w:space="0" w:color="000000"/>
              <w:bottom w:val="single" w:sz="4" w:space="0" w:color="000000"/>
              <w:right w:val="nil"/>
            </w:tcBorders>
          </w:tcPr>
          <w:p w:rsidR="00924970" w:rsidRDefault="00924970">
            <w:pPr>
              <w:snapToGrid w:val="0"/>
              <w:rPr>
                <w:color w:val="000000"/>
                <w:sz w:val="22"/>
                <w:szCs w:val="22"/>
              </w:rPr>
            </w:pPr>
            <w:r>
              <w:rPr>
                <w:color w:val="000000"/>
                <w:sz w:val="22"/>
                <w:szCs w:val="22"/>
              </w:rPr>
              <w:t>Мельнит Лидия Борисовна</w:t>
            </w:r>
          </w:p>
          <w:p w:rsidR="00924970" w:rsidRDefault="00924970">
            <w:pPr>
              <w:rPr>
                <w:color w:val="000000"/>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pStyle w:val="ConsPlusCell"/>
              <w:widowControl/>
              <w:snapToGrid w:val="0"/>
              <w:rPr>
                <w:rFonts w:ascii="Times New Roman" w:hAnsi="Times New Roman" w:cs="Times New Roman"/>
                <w:sz w:val="22"/>
                <w:szCs w:val="22"/>
              </w:rPr>
            </w:pPr>
            <w:r>
              <w:rPr>
                <w:rFonts w:ascii="Times New Roman" w:hAnsi="Times New Roman" w:cs="Times New Roman"/>
                <w:sz w:val="22"/>
                <w:szCs w:val="22"/>
              </w:rPr>
              <w:t>понедельник -</w:t>
            </w:r>
            <w:r>
              <w:rPr>
                <w:rFonts w:ascii="Times New Roman" w:hAnsi="Times New Roman" w:cs="Times New Roman"/>
                <w:sz w:val="22"/>
                <w:szCs w:val="22"/>
              </w:rPr>
              <w:br/>
              <w:t xml:space="preserve">пятница      </w:t>
            </w:r>
            <w:r>
              <w:rPr>
                <w:rFonts w:ascii="Times New Roman" w:hAnsi="Times New Roman" w:cs="Times New Roman"/>
                <w:sz w:val="22"/>
                <w:szCs w:val="22"/>
              </w:rPr>
              <w:br/>
              <w:t>7.15 - 17.45</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hideMark/>
          </w:tcPr>
          <w:p w:rsidR="00924970" w:rsidRDefault="00924970">
            <w:pPr>
              <w:snapToGrid w:val="0"/>
              <w:rPr>
                <w:color w:val="000000"/>
                <w:sz w:val="22"/>
                <w:szCs w:val="22"/>
              </w:rPr>
            </w:pPr>
            <w:r>
              <w:rPr>
                <w:color w:val="000000"/>
                <w:sz w:val="22"/>
                <w:szCs w:val="22"/>
              </w:rPr>
              <w:t>Муниципальное общеобразовательное учреждение для детей дошкольного и младшего школьного возраста</w:t>
            </w:r>
          </w:p>
          <w:p w:rsidR="00924970" w:rsidRDefault="00924970">
            <w:pPr>
              <w:rPr>
                <w:color w:val="000000"/>
                <w:sz w:val="22"/>
                <w:szCs w:val="22"/>
              </w:rPr>
            </w:pPr>
            <w:r>
              <w:rPr>
                <w:color w:val="000000"/>
                <w:sz w:val="22"/>
                <w:szCs w:val="22"/>
              </w:rPr>
              <w:t>«Начальная школа – детский сад» п. Малая Пера</w:t>
            </w:r>
          </w:p>
        </w:tc>
        <w:tc>
          <w:tcPr>
            <w:tcW w:w="3780" w:type="dxa"/>
            <w:tcBorders>
              <w:top w:val="single" w:sz="4" w:space="0" w:color="000000"/>
              <w:left w:val="single" w:sz="4" w:space="0" w:color="000000"/>
              <w:bottom w:val="single" w:sz="4" w:space="0" w:color="000000"/>
              <w:right w:val="nil"/>
            </w:tcBorders>
            <w:hideMark/>
          </w:tcPr>
          <w:p w:rsidR="00924970" w:rsidRDefault="00924970">
            <w:pPr>
              <w:snapToGrid w:val="0"/>
              <w:rPr>
                <w:color w:val="000000"/>
                <w:sz w:val="22"/>
                <w:szCs w:val="22"/>
              </w:rPr>
            </w:pPr>
            <w:r>
              <w:rPr>
                <w:color w:val="000000"/>
                <w:sz w:val="22"/>
                <w:szCs w:val="22"/>
              </w:rPr>
              <w:t>п. Малая Пера,</w:t>
            </w:r>
          </w:p>
          <w:p w:rsidR="00924970" w:rsidRDefault="00924970">
            <w:pPr>
              <w:rPr>
                <w:color w:val="000000"/>
                <w:sz w:val="22"/>
                <w:szCs w:val="22"/>
              </w:rPr>
            </w:pPr>
            <w:r>
              <w:rPr>
                <w:color w:val="000000"/>
                <w:sz w:val="22"/>
                <w:szCs w:val="22"/>
              </w:rPr>
              <w:t>ул. Школьная. д.4</w:t>
            </w:r>
          </w:p>
        </w:tc>
        <w:tc>
          <w:tcPr>
            <w:tcW w:w="2160" w:type="dxa"/>
            <w:tcBorders>
              <w:top w:val="single" w:sz="4" w:space="0" w:color="000000"/>
              <w:left w:val="single" w:sz="4" w:space="0" w:color="000000"/>
              <w:bottom w:val="single" w:sz="4" w:space="0" w:color="000000"/>
              <w:right w:val="nil"/>
            </w:tcBorders>
            <w:hideMark/>
          </w:tcPr>
          <w:p w:rsidR="00924970" w:rsidRDefault="00924970">
            <w:pPr>
              <w:snapToGrid w:val="0"/>
              <w:jc w:val="center"/>
              <w:rPr>
                <w:color w:val="000000"/>
                <w:sz w:val="22"/>
                <w:szCs w:val="22"/>
              </w:rPr>
            </w:pPr>
            <w:r>
              <w:rPr>
                <w:color w:val="000000"/>
                <w:sz w:val="22"/>
                <w:szCs w:val="22"/>
              </w:rPr>
              <w:t>48237</w:t>
            </w:r>
          </w:p>
        </w:tc>
        <w:tc>
          <w:tcPr>
            <w:tcW w:w="2160" w:type="dxa"/>
            <w:tcBorders>
              <w:top w:val="single" w:sz="4" w:space="0" w:color="000000"/>
              <w:left w:val="single" w:sz="4" w:space="0" w:color="000000"/>
              <w:bottom w:val="single" w:sz="4" w:space="0" w:color="000000"/>
              <w:right w:val="nil"/>
            </w:tcBorders>
            <w:hideMark/>
          </w:tcPr>
          <w:p w:rsidR="00924970" w:rsidRDefault="00924970">
            <w:pPr>
              <w:snapToGrid w:val="0"/>
              <w:jc w:val="center"/>
              <w:rPr>
                <w:color w:val="000000"/>
                <w:sz w:val="22"/>
                <w:szCs w:val="22"/>
              </w:rPr>
            </w:pPr>
            <w:r>
              <w:rPr>
                <w:color w:val="000000"/>
                <w:sz w:val="22"/>
                <w:szCs w:val="22"/>
              </w:rPr>
              <w:t>Скопинова</w:t>
            </w:r>
          </w:p>
          <w:p w:rsidR="00924970" w:rsidRDefault="00924970">
            <w:pPr>
              <w:jc w:val="center"/>
              <w:rPr>
                <w:color w:val="000000"/>
                <w:sz w:val="22"/>
                <w:szCs w:val="22"/>
              </w:rPr>
            </w:pPr>
            <w:r>
              <w:rPr>
                <w:color w:val="000000"/>
                <w:sz w:val="22"/>
                <w:szCs w:val="22"/>
              </w:rPr>
              <w:t>Светлана Абрамовна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snapToGrid w:val="0"/>
              <w:jc w:val="center"/>
              <w:rPr>
                <w:color w:val="000000"/>
                <w:sz w:val="22"/>
                <w:szCs w:val="22"/>
              </w:rPr>
            </w:pPr>
            <w:r>
              <w:rPr>
                <w:color w:val="000000"/>
                <w:sz w:val="22"/>
                <w:szCs w:val="22"/>
              </w:rPr>
              <w:t xml:space="preserve">Понедельник- пятница </w:t>
            </w:r>
          </w:p>
          <w:p w:rsidR="00924970" w:rsidRDefault="00924970">
            <w:pPr>
              <w:jc w:val="center"/>
              <w:rPr>
                <w:color w:val="000000"/>
                <w:sz w:val="22"/>
                <w:szCs w:val="22"/>
              </w:rPr>
            </w:pPr>
            <w:r>
              <w:rPr>
                <w:color w:val="000000"/>
                <w:sz w:val="22"/>
                <w:szCs w:val="22"/>
              </w:rPr>
              <w:t>8.00-16.00</w:t>
            </w:r>
          </w:p>
          <w:p w:rsidR="00924970" w:rsidRDefault="00924970">
            <w:pPr>
              <w:jc w:val="center"/>
              <w:rPr>
                <w:color w:val="000000"/>
                <w:sz w:val="22"/>
                <w:szCs w:val="22"/>
              </w:rPr>
            </w:pPr>
            <w:r>
              <w:rPr>
                <w:color w:val="000000"/>
                <w:sz w:val="22"/>
                <w:szCs w:val="22"/>
              </w:rPr>
              <w:t xml:space="preserve">Суббота </w:t>
            </w:r>
          </w:p>
          <w:p w:rsidR="00924970" w:rsidRDefault="00924970">
            <w:pPr>
              <w:jc w:val="center"/>
              <w:rPr>
                <w:color w:val="000000"/>
                <w:sz w:val="22"/>
                <w:szCs w:val="22"/>
              </w:rPr>
            </w:pPr>
            <w:r>
              <w:rPr>
                <w:color w:val="000000"/>
                <w:sz w:val="22"/>
                <w:szCs w:val="22"/>
              </w:rPr>
              <w:t>9.00-13.00</w:t>
            </w:r>
          </w:p>
        </w:tc>
      </w:tr>
      <w:tr w:rsidR="00924970" w:rsidTr="00924970">
        <w:trPr>
          <w:cantSplit/>
          <w:trHeight w:val="840"/>
        </w:trPr>
        <w:tc>
          <w:tcPr>
            <w:tcW w:w="4860" w:type="dxa"/>
            <w:tcBorders>
              <w:top w:val="single" w:sz="4" w:space="0" w:color="000000"/>
              <w:left w:val="single" w:sz="4" w:space="0" w:color="000000"/>
              <w:bottom w:val="single" w:sz="4" w:space="0" w:color="000000"/>
              <w:right w:val="nil"/>
            </w:tcBorders>
            <w:hideMark/>
          </w:tcPr>
          <w:p w:rsidR="00924970" w:rsidRDefault="00924970">
            <w:pPr>
              <w:snapToGrid w:val="0"/>
              <w:rPr>
                <w:color w:val="000000"/>
                <w:sz w:val="22"/>
                <w:szCs w:val="22"/>
              </w:rPr>
            </w:pPr>
            <w:r>
              <w:rPr>
                <w:color w:val="000000"/>
                <w:sz w:val="22"/>
                <w:szCs w:val="22"/>
              </w:rPr>
              <w:t>Муниципальное общеобразовательное учреждение для детей дошкольного и младшего школьного возраста</w:t>
            </w:r>
          </w:p>
          <w:p w:rsidR="00924970" w:rsidRDefault="00924970">
            <w:pPr>
              <w:rPr>
                <w:color w:val="000000"/>
                <w:sz w:val="22"/>
                <w:szCs w:val="22"/>
              </w:rPr>
            </w:pPr>
            <w:r>
              <w:rPr>
                <w:color w:val="000000"/>
                <w:sz w:val="22"/>
                <w:szCs w:val="22"/>
              </w:rPr>
              <w:t>«Начальная школа – детский сад» п. Вис</w:t>
            </w:r>
          </w:p>
        </w:tc>
        <w:tc>
          <w:tcPr>
            <w:tcW w:w="3780" w:type="dxa"/>
            <w:tcBorders>
              <w:top w:val="single" w:sz="4" w:space="0" w:color="000000"/>
              <w:left w:val="single" w:sz="4" w:space="0" w:color="000000"/>
              <w:bottom w:val="single" w:sz="4" w:space="0" w:color="000000"/>
              <w:right w:val="nil"/>
            </w:tcBorders>
            <w:hideMark/>
          </w:tcPr>
          <w:p w:rsidR="00924970" w:rsidRDefault="00924970">
            <w:pPr>
              <w:snapToGrid w:val="0"/>
              <w:rPr>
                <w:color w:val="000000"/>
                <w:sz w:val="22"/>
                <w:szCs w:val="22"/>
              </w:rPr>
            </w:pPr>
            <w:r>
              <w:rPr>
                <w:color w:val="000000"/>
                <w:sz w:val="22"/>
                <w:szCs w:val="22"/>
              </w:rPr>
              <w:t>п. Вис, ул. Ленина, д.14</w:t>
            </w:r>
          </w:p>
        </w:tc>
        <w:tc>
          <w:tcPr>
            <w:tcW w:w="2160" w:type="dxa"/>
            <w:tcBorders>
              <w:top w:val="single" w:sz="4" w:space="0" w:color="000000"/>
              <w:left w:val="single" w:sz="4" w:space="0" w:color="000000"/>
              <w:bottom w:val="single" w:sz="4" w:space="0" w:color="000000"/>
              <w:right w:val="nil"/>
            </w:tcBorders>
            <w:hideMark/>
          </w:tcPr>
          <w:p w:rsidR="00924970" w:rsidRDefault="00924970">
            <w:pPr>
              <w:snapToGrid w:val="0"/>
              <w:jc w:val="center"/>
              <w:rPr>
                <w:color w:val="000000"/>
                <w:sz w:val="22"/>
                <w:szCs w:val="22"/>
              </w:rPr>
            </w:pPr>
            <w:r>
              <w:rPr>
                <w:color w:val="000000"/>
                <w:sz w:val="22"/>
                <w:szCs w:val="22"/>
              </w:rPr>
              <w:t>46274</w:t>
            </w:r>
          </w:p>
        </w:tc>
        <w:tc>
          <w:tcPr>
            <w:tcW w:w="2160" w:type="dxa"/>
            <w:tcBorders>
              <w:top w:val="single" w:sz="4" w:space="0" w:color="000000"/>
              <w:left w:val="single" w:sz="4" w:space="0" w:color="000000"/>
              <w:bottom w:val="single" w:sz="4" w:space="0" w:color="000000"/>
              <w:right w:val="nil"/>
            </w:tcBorders>
            <w:hideMark/>
          </w:tcPr>
          <w:p w:rsidR="00924970" w:rsidRDefault="00924970">
            <w:pPr>
              <w:snapToGrid w:val="0"/>
              <w:jc w:val="center"/>
              <w:rPr>
                <w:color w:val="000000"/>
                <w:sz w:val="22"/>
                <w:szCs w:val="22"/>
              </w:rPr>
            </w:pPr>
            <w:r>
              <w:rPr>
                <w:color w:val="000000"/>
                <w:sz w:val="22"/>
                <w:szCs w:val="22"/>
              </w:rPr>
              <w:t xml:space="preserve">Зверева </w:t>
            </w:r>
          </w:p>
          <w:p w:rsidR="00924970" w:rsidRDefault="00924970">
            <w:pPr>
              <w:jc w:val="center"/>
              <w:rPr>
                <w:color w:val="000000"/>
                <w:sz w:val="22"/>
                <w:szCs w:val="22"/>
              </w:rPr>
            </w:pPr>
            <w:r>
              <w:rPr>
                <w:color w:val="000000"/>
                <w:sz w:val="22"/>
                <w:szCs w:val="22"/>
              </w:rPr>
              <w:t>Екатерина</w:t>
            </w:r>
          </w:p>
          <w:p w:rsidR="00924970" w:rsidRDefault="00924970">
            <w:pPr>
              <w:jc w:val="center"/>
              <w:rPr>
                <w:color w:val="000000"/>
                <w:sz w:val="22"/>
                <w:szCs w:val="22"/>
              </w:rPr>
            </w:pPr>
            <w:r>
              <w:rPr>
                <w:color w:val="000000"/>
                <w:sz w:val="22"/>
                <w:szCs w:val="22"/>
              </w:rPr>
              <w:t>Васильевна</w:t>
            </w:r>
          </w:p>
        </w:tc>
        <w:tc>
          <w:tcPr>
            <w:tcW w:w="1915" w:type="dxa"/>
            <w:tcBorders>
              <w:top w:val="single" w:sz="4" w:space="0" w:color="000000"/>
              <w:left w:val="single" w:sz="4" w:space="0" w:color="000000"/>
              <w:bottom w:val="single" w:sz="4" w:space="0" w:color="000000"/>
              <w:right w:val="single" w:sz="4" w:space="0" w:color="000000"/>
            </w:tcBorders>
            <w:hideMark/>
          </w:tcPr>
          <w:p w:rsidR="00924970" w:rsidRDefault="00924970">
            <w:pPr>
              <w:snapToGrid w:val="0"/>
              <w:jc w:val="center"/>
              <w:rPr>
                <w:color w:val="000000"/>
                <w:sz w:val="22"/>
                <w:szCs w:val="22"/>
              </w:rPr>
            </w:pPr>
            <w:r>
              <w:rPr>
                <w:color w:val="000000"/>
                <w:sz w:val="22"/>
                <w:szCs w:val="22"/>
              </w:rPr>
              <w:t xml:space="preserve">Понедельник- пятница </w:t>
            </w:r>
          </w:p>
          <w:p w:rsidR="00924970" w:rsidRDefault="00924970">
            <w:pPr>
              <w:jc w:val="center"/>
              <w:rPr>
                <w:color w:val="000000"/>
                <w:sz w:val="22"/>
                <w:szCs w:val="22"/>
              </w:rPr>
            </w:pPr>
            <w:r>
              <w:rPr>
                <w:color w:val="000000"/>
                <w:sz w:val="22"/>
                <w:szCs w:val="22"/>
              </w:rPr>
              <w:t>8.00-16.00</w:t>
            </w:r>
          </w:p>
          <w:p w:rsidR="00924970" w:rsidRDefault="00924970">
            <w:pPr>
              <w:jc w:val="center"/>
              <w:rPr>
                <w:color w:val="000000"/>
                <w:sz w:val="22"/>
                <w:szCs w:val="22"/>
              </w:rPr>
            </w:pPr>
            <w:r>
              <w:rPr>
                <w:color w:val="000000"/>
                <w:sz w:val="22"/>
                <w:szCs w:val="22"/>
              </w:rPr>
              <w:t xml:space="preserve">Суббота </w:t>
            </w:r>
          </w:p>
          <w:p w:rsidR="00924970" w:rsidRDefault="00924970">
            <w:pPr>
              <w:jc w:val="center"/>
              <w:rPr>
                <w:color w:val="000000"/>
                <w:sz w:val="22"/>
                <w:szCs w:val="22"/>
              </w:rPr>
            </w:pPr>
            <w:r>
              <w:rPr>
                <w:color w:val="000000"/>
                <w:sz w:val="22"/>
                <w:szCs w:val="22"/>
              </w:rPr>
              <w:t>9.00-13.00</w:t>
            </w:r>
          </w:p>
        </w:tc>
      </w:tr>
    </w:tbl>
    <w:p w:rsidR="00924970" w:rsidRDefault="00924970" w:rsidP="00924970">
      <w:pPr>
        <w:autoSpaceDE w:val="0"/>
        <w:jc w:val="right"/>
      </w:pPr>
    </w:p>
    <w:p w:rsidR="00924970" w:rsidRDefault="00924970" w:rsidP="00924970">
      <w:pPr>
        <w:autoSpaceDE w:val="0"/>
        <w:jc w:val="right"/>
      </w:pPr>
    </w:p>
    <w:p w:rsidR="00924970" w:rsidRDefault="00924970" w:rsidP="00924970">
      <w:pPr>
        <w:autoSpaceDE w:val="0"/>
        <w:jc w:val="right"/>
      </w:pPr>
    </w:p>
    <w:p w:rsidR="00924970" w:rsidRDefault="00924970" w:rsidP="00924970">
      <w:pPr>
        <w:suppressAutoHyphens w:val="0"/>
        <w:sectPr w:rsidR="00924970">
          <w:footnotePr>
            <w:pos w:val="beneathText"/>
          </w:footnotePr>
          <w:pgSz w:w="16837" w:h="11905" w:orient="landscape"/>
          <w:pgMar w:top="993" w:right="1134" w:bottom="851" w:left="567" w:header="720" w:footer="720" w:gutter="0"/>
          <w:cols w:space="720"/>
        </w:sectPr>
      </w:pPr>
    </w:p>
    <w:p w:rsidR="00924970" w:rsidRDefault="00924970" w:rsidP="00924970">
      <w:pPr>
        <w:autoSpaceDE w:val="0"/>
        <w:jc w:val="right"/>
      </w:pPr>
    </w:p>
    <w:p w:rsidR="00924970" w:rsidRDefault="00924970" w:rsidP="00924970">
      <w:pPr>
        <w:autoSpaceDE w:val="0"/>
        <w:jc w:val="right"/>
      </w:pPr>
    </w:p>
    <w:p w:rsidR="00924970" w:rsidRDefault="00924970" w:rsidP="00924970">
      <w:pPr>
        <w:autoSpaceDE w:val="0"/>
        <w:jc w:val="right"/>
      </w:pPr>
    </w:p>
    <w:p w:rsidR="00924970" w:rsidRDefault="00924970" w:rsidP="00924970">
      <w:pPr>
        <w:pStyle w:val="ConsPlusNormal"/>
        <w:ind w:firstLine="0"/>
        <w:jc w:val="both"/>
        <w:rPr>
          <w:rFonts w:ascii="Times New Roman" w:hAnsi="Times New Roman" w:cs="Times New Roman"/>
          <w:b/>
          <w:sz w:val="24"/>
          <w:szCs w:val="24"/>
        </w:rPr>
      </w:pPr>
    </w:p>
    <w:p w:rsidR="00924970" w:rsidRDefault="00924970" w:rsidP="00924970">
      <w:pPr>
        <w:pStyle w:val="ConsPlusNormal"/>
        <w:ind w:firstLine="0"/>
        <w:jc w:val="center"/>
      </w:pPr>
      <w:bookmarkStart w:id="0" w:name="_%25D0%259F%25D1%2580%25D0%25B8%25D0%25B"/>
      <w:bookmarkEnd w:id="0"/>
    </w:p>
    <w:p w:rsidR="00382695" w:rsidRDefault="00382695"/>
    <w:sectPr w:rsidR="00382695" w:rsidSect="00382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924970"/>
    <w:rsid w:val="00382695"/>
    <w:rsid w:val="00924970"/>
    <w:rsid w:val="00F44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7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unhideWhenUsed/>
    <w:qFormat/>
    <w:rsid w:val="00924970"/>
    <w:pPr>
      <w:numPr>
        <w:ilvl w:val="2"/>
        <w:numId w:val="2"/>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924970"/>
    <w:rPr>
      <w:rFonts w:ascii="Times New Roman" w:eastAsia="Times New Roman" w:hAnsi="Times New Roman" w:cs="Times New Roman"/>
      <w:b/>
      <w:bCs/>
      <w:sz w:val="27"/>
      <w:szCs w:val="27"/>
      <w:lang w:eastAsia="ar-SA"/>
    </w:rPr>
  </w:style>
  <w:style w:type="character" w:styleId="a4">
    <w:name w:val="Hyperlink"/>
    <w:basedOn w:val="a1"/>
    <w:semiHidden/>
    <w:unhideWhenUsed/>
    <w:rsid w:val="00924970"/>
    <w:rPr>
      <w:color w:val="0000FF"/>
      <w:u w:val="single"/>
    </w:rPr>
  </w:style>
  <w:style w:type="paragraph" w:styleId="a0">
    <w:name w:val="Body Text"/>
    <w:basedOn w:val="a"/>
    <w:link w:val="a5"/>
    <w:semiHidden/>
    <w:unhideWhenUsed/>
    <w:rsid w:val="00924970"/>
    <w:pPr>
      <w:spacing w:after="120"/>
    </w:pPr>
  </w:style>
  <w:style w:type="character" w:customStyle="1" w:styleId="a5">
    <w:name w:val="Основной текст Знак"/>
    <w:basedOn w:val="a1"/>
    <w:link w:val="a0"/>
    <w:semiHidden/>
    <w:rsid w:val="00924970"/>
    <w:rPr>
      <w:rFonts w:ascii="Times New Roman" w:eastAsia="Times New Roman" w:hAnsi="Times New Roman" w:cs="Times New Roman"/>
      <w:sz w:val="24"/>
      <w:szCs w:val="24"/>
      <w:lang w:eastAsia="ar-SA"/>
    </w:rPr>
  </w:style>
  <w:style w:type="paragraph" w:styleId="a6">
    <w:name w:val="Title"/>
    <w:basedOn w:val="a"/>
    <w:next w:val="a"/>
    <w:link w:val="a7"/>
    <w:qFormat/>
    <w:rsid w:val="00924970"/>
    <w:pPr>
      <w:suppressAutoHyphens w:val="0"/>
      <w:ind w:left="-567"/>
      <w:jc w:val="center"/>
    </w:pPr>
    <w:rPr>
      <w:sz w:val="28"/>
      <w:szCs w:val="20"/>
    </w:rPr>
  </w:style>
  <w:style w:type="character" w:customStyle="1" w:styleId="a7">
    <w:name w:val="Название Знак"/>
    <w:basedOn w:val="a1"/>
    <w:link w:val="a6"/>
    <w:rsid w:val="00924970"/>
    <w:rPr>
      <w:rFonts w:ascii="Times New Roman" w:eastAsia="Times New Roman" w:hAnsi="Times New Roman" w:cs="Times New Roman"/>
      <w:sz w:val="28"/>
      <w:szCs w:val="20"/>
      <w:lang w:eastAsia="ar-SA"/>
    </w:rPr>
  </w:style>
  <w:style w:type="paragraph" w:customStyle="1" w:styleId="ConsPlusNormal">
    <w:name w:val="ConsPlusNormal"/>
    <w:rsid w:val="00924970"/>
    <w:pPr>
      <w:suppressAutoHyphens/>
      <w:autoSpaceDE w:val="0"/>
      <w:spacing w:after="0" w:line="240" w:lineRule="auto"/>
      <w:ind w:firstLine="720"/>
    </w:pPr>
    <w:rPr>
      <w:rFonts w:ascii="Arial" w:eastAsia="Arial" w:hAnsi="Arial" w:cs="Arial"/>
      <w:sz w:val="20"/>
      <w:szCs w:val="20"/>
      <w:lang w:eastAsia="ar-SA"/>
    </w:rPr>
  </w:style>
  <w:style w:type="paragraph" w:customStyle="1" w:styleId="31">
    <w:name w:val="Основной текст 31"/>
    <w:basedOn w:val="a"/>
    <w:rsid w:val="00924970"/>
    <w:pPr>
      <w:spacing w:after="120"/>
    </w:pPr>
    <w:rPr>
      <w:sz w:val="16"/>
      <w:szCs w:val="16"/>
    </w:rPr>
  </w:style>
  <w:style w:type="paragraph" w:customStyle="1" w:styleId="ConsTitle">
    <w:name w:val="ConsTitle"/>
    <w:rsid w:val="00924970"/>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924970"/>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Nonformat">
    <w:name w:val="ConsPlusNonformat"/>
    <w:rsid w:val="0092497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924970"/>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468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96;n=57956;fld=134;dst=100272" TargetMode="External"/><Relationship Id="rId5" Type="http://schemas.openxmlformats.org/officeDocument/2006/relationships/hyperlink" Target="consultantplus://offline/main?base=RLAW096;n=57956;fld=134;dst=1002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7074</Words>
  <Characters>40323</Characters>
  <Application>Microsoft Office Word</Application>
  <DocSecurity>0</DocSecurity>
  <Lines>336</Lines>
  <Paragraphs>94</Paragraphs>
  <ScaleCrop>false</ScaleCrop>
  <Company>Reanimator Extreme Edition</Company>
  <LinksUpToDate>false</LinksUpToDate>
  <CharactersWithSpaces>47303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2013-12-13T10:31:00Z</dcterms:created>
  <dcterms:modified xsi:type="dcterms:W3CDTF">2013-12-13T10:32:00Z</dcterms:modified>
</cp:coreProperties>
</file>